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F71" w:rsidRPr="002C230C" w:rsidRDefault="0056566D" w:rsidP="00504F71">
      <w:pPr>
        <w:pStyle w:val="Backcovertext"/>
        <w:rPr>
          <w:szCs w:val="22"/>
        </w:rPr>
      </w:pPr>
      <w:r>
        <w:rPr>
          <w:szCs w:val="22"/>
        </w:rPr>
        <w:t>This thesis</w:t>
      </w:r>
      <w:r w:rsidR="00817648">
        <w:rPr>
          <w:szCs w:val="22"/>
        </w:rPr>
        <w:t xml:space="preserve"> covers</w:t>
      </w:r>
      <w:r>
        <w:rPr>
          <w:szCs w:val="22"/>
        </w:rPr>
        <w:t xml:space="preserve"> </w:t>
      </w:r>
      <w:r w:rsidR="00817648">
        <w:rPr>
          <w:szCs w:val="22"/>
        </w:rPr>
        <w:t xml:space="preserve">the establishment of </w:t>
      </w:r>
      <w:r>
        <w:t>an essential analytical method (</w:t>
      </w:r>
      <w:proofErr w:type="spellStart"/>
      <w:r>
        <w:t>BiFC</w:t>
      </w:r>
      <w:proofErr w:type="spellEnd"/>
      <w:r>
        <w:t xml:space="preserve">) </w:t>
      </w:r>
      <w:r w:rsidR="00817648">
        <w:t xml:space="preserve">which was used to study protein-protein interactions in </w:t>
      </w:r>
      <w:r w:rsidR="00157E0D">
        <w:t xml:space="preserve">normal growing </w:t>
      </w:r>
      <w:proofErr w:type="spellStart"/>
      <w:r w:rsidR="00817648" w:rsidRPr="00EB28A2">
        <w:rPr>
          <w:i/>
        </w:rPr>
        <w:t>Nicotiana</w:t>
      </w:r>
      <w:proofErr w:type="spellEnd"/>
      <w:r w:rsidR="00817648" w:rsidRPr="00EB28A2">
        <w:rPr>
          <w:i/>
        </w:rPr>
        <w:t xml:space="preserve"> </w:t>
      </w:r>
      <w:proofErr w:type="spellStart"/>
      <w:r w:rsidR="00817648" w:rsidRPr="00EB28A2">
        <w:rPr>
          <w:i/>
        </w:rPr>
        <w:t>tabacum</w:t>
      </w:r>
      <w:proofErr w:type="spellEnd"/>
      <w:r w:rsidR="00817648">
        <w:t xml:space="preserve"> pollen tubes and </w:t>
      </w:r>
      <w:r w:rsidR="00157E0D">
        <w:t>the functional characterization</w:t>
      </w:r>
      <w:r>
        <w:rPr>
          <w:szCs w:val="22"/>
        </w:rPr>
        <w:t xml:space="preserve"> </w:t>
      </w:r>
      <w:r w:rsidR="00157E0D">
        <w:rPr>
          <w:szCs w:val="22"/>
        </w:rPr>
        <w:t xml:space="preserve">of two Nt-Rac5 </w:t>
      </w:r>
      <w:proofErr w:type="spellStart"/>
      <w:r w:rsidR="002C230C">
        <w:rPr>
          <w:szCs w:val="22"/>
        </w:rPr>
        <w:t>interactors</w:t>
      </w:r>
      <w:proofErr w:type="spellEnd"/>
      <w:r w:rsidR="00157E0D">
        <w:rPr>
          <w:szCs w:val="22"/>
        </w:rPr>
        <w:t xml:space="preserve">, </w:t>
      </w:r>
      <w:proofErr w:type="spellStart"/>
      <w:r w:rsidR="00157E0D">
        <w:rPr>
          <w:szCs w:val="22"/>
        </w:rPr>
        <w:t>Nt-Risap</w:t>
      </w:r>
      <w:proofErr w:type="spellEnd"/>
      <w:r w:rsidR="00157E0D">
        <w:rPr>
          <w:szCs w:val="22"/>
        </w:rPr>
        <w:t xml:space="preserve"> and </w:t>
      </w:r>
      <w:proofErr w:type="spellStart"/>
      <w:r w:rsidR="00157E0D">
        <w:rPr>
          <w:szCs w:val="22"/>
        </w:rPr>
        <w:t>Nt-Ric</w:t>
      </w:r>
      <w:proofErr w:type="spellEnd"/>
      <w:r w:rsidR="00157E0D">
        <w:rPr>
          <w:szCs w:val="22"/>
        </w:rPr>
        <w:t xml:space="preserve">. The results suggest that both </w:t>
      </w:r>
      <w:proofErr w:type="spellStart"/>
      <w:r w:rsidR="00157E0D">
        <w:rPr>
          <w:szCs w:val="22"/>
        </w:rPr>
        <w:t>Nt-Risap</w:t>
      </w:r>
      <w:proofErr w:type="spellEnd"/>
      <w:r w:rsidR="00157E0D">
        <w:rPr>
          <w:szCs w:val="22"/>
        </w:rPr>
        <w:t xml:space="preserve"> and </w:t>
      </w:r>
      <w:proofErr w:type="spellStart"/>
      <w:r w:rsidR="00157E0D">
        <w:rPr>
          <w:szCs w:val="22"/>
        </w:rPr>
        <w:t>Nt-Ric</w:t>
      </w:r>
      <w:proofErr w:type="spellEnd"/>
      <w:r w:rsidR="00157E0D">
        <w:rPr>
          <w:szCs w:val="22"/>
        </w:rPr>
        <w:t xml:space="preserve"> are act as </w:t>
      </w:r>
      <w:proofErr w:type="spellStart"/>
      <w:r w:rsidR="00157E0D" w:rsidRPr="002C230C">
        <w:rPr>
          <w:szCs w:val="22"/>
        </w:rPr>
        <w:t>effector</w:t>
      </w:r>
      <w:proofErr w:type="spellEnd"/>
      <w:r w:rsidR="00157E0D" w:rsidRPr="002C230C">
        <w:rPr>
          <w:szCs w:val="22"/>
        </w:rPr>
        <w:t xml:space="preserve"> of Nt-Rac5 in a signaling pathway with an important function in the regulation of pollen tube tip growth.</w:t>
      </w:r>
      <w:r w:rsidRPr="002C230C">
        <w:rPr>
          <w:szCs w:val="22"/>
        </w:rPr>
        <w:t xml:space="preserve"> </w:t>
      </w:r>
      <w:r w:rsidR="00504F71" w:rsidRPr="002C230C">
        <w:rPr>
          <w:szCs w:val="22"/>
        </w:rPr>
        <w:t xml:space="preserve"> </w:t>
      </w:r>
    </w:p>
    <w:p w:rsidR="00504F71" w:rsidRDefault="00504F71" w:rsidP="001C502E">
      <w:pPr>
        <w:pStyle w:val="Backcovertext"/>
      </w:pPr>
    </w:p>
    <w:p w:rsidR="00342142" w:rsidRPr="00454111" w:rsidRDefault="00342142" w:rsidP="001C502E">
      <w:pPr>
        <w:pStyle w:val="Backcovertext"/>
      </w:pPr>
    </w:p>
    <w:p w:rsidR="00504F71" w:rsidRDefault="00504F71" w:rsidP="00504F71">
      <w:pPr>
        <w:pStyle w:val="Backcovertext"/>
      </w:pPr>
      <w:r>
        <w:rPr>
          <w:b/>
        </w:rPr>
        <w:t>Jia Sun,</w:t>
      </w:r>
      <w:r w:rsidRPr="00454111">
        <w:rPr>
          <w:b/>
        </w:rPr>
        <w:t xml:space="preserve"> </w:t>
      </w:r>
      <w:r>
        <w:t>the author of this thesis, received her graduate education at the Department of Plant biology, Swedish University of Agricultural Sciences, Uppsala, and obtained her M.Sc. degree in Biochemistry at Stockholm University, Stockholm.</w:t>
      </w:r>
    </w:p>
    <w:p w:rsidR="00342142" w:rsidRPr="00454111" w:rsidRDefault="00342142" w:rsidP="001C502E">
      <w:pPr>
        <w:pStyle w:val="Backcovertext"/>
      </w:pPr>
    </w:p>
    <w:p w:rsidR="00342142" w:rsidRPr="00342142" w:rsidRDefault="00342142" w:rsidP="001C502E">
      <w:pPr>
        <w:pStyle w:val="Backcovertext"/>
      </w:pPr>
    </w:p>
    <w:p w:rsidR="00342142" w:rsidRPr="00454111" w:rsidRDefault="00342142" w:rsidP="001C502E">
      <w:pPr>
        <w:pStyle w:val="Backcoverbiblio"/>
      </w:pPr>
      <w:r w:rsidRPr="00454111">
        <w:t>ISSN 1652-6880</w:t>
      </w:r>
    </w:p>
    <w:p w:rsidR="000E60D3" w:rsidRPr="00756583" w:rsidRDefault="000E60D3" w:rsidP="000E60D3">
      <w:pPr>
        <w:pStyle w:val="Backcoverbiblio"/>
      </w:pPr>
      <w:r w:rsidRPr="00756583">
        <w:t xml:space="preserve">ISBN (print version) </w:t>
      </w:r>
      <w:r w:rsidR="00DC04B4" w:rsidRPr="00DC04B4">
        <w:rPr>
          <w:color w:val="000000"/>
          <w:lang w:eastAsia="sv-SE"/>
        </w:rPr>
        <w:t>978-91-576-8412-7</w:t>
      </w:r>
    </w:p>
    <w:p w:rsidR="00342142" w:rsidRPr="002B3774" w:rsidRDefault="00342142" w:rsidP="001C502E">
      <w:pPr>
        <w:pStyle w:val="Backcoverbiblio"/>
      </w:pPr>
      <w:r w:rsidRPr="002B3774">
        <w:t>ISBN</w:t>
      </w:r>
      <w:r w:rsidR="000E60D3" w:rsidRPr="002B3774">
        <w:t xml:space="preserve"> (electronic version)</w:t>
      </w:r>
      <w:r w:rsidRPr="002B3774">
        <w:t xml:space="preserve"> </w:t>
      </w:r>
      <w:r w:rsidR="00DC04B4" w:rsidRPr="00DC04B4">
        <w:rPr>
          <w:color w:val="000000"/>
          <w:lang w:eastAsia="sv-SE"/>
        </w:rPr>
        <w:t>978-91-576-8413-4</w:t>
      </w:r>
    </w:p>
    <w:sectPr w:rsidR="00342142" w:rsidRPr="002B3774" w:rsidSect="00A857E7">
      <w:pgSz w:w="9526" w:h="13438" w:code="9"/>
      <w:pgMar w:top="1134" w:right="1588" w:bottom="1418" w:left="1588"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Thorndale Duospace WT SC"/>
    <w:charset w:val="50"/>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964306"/>
    <w:multiLevelType w:val="hybridMultilevel"/>
    <w:tmpl w:val="1FE021FC"/>
    <w:lvl w:ilvl="0" w:tplc="ECD06766">
      <w:start w:val="1"/>
      <w:numFmt w:val="bullet"/>
      <w:pStyle w:val="Backcoverpunk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hyphenationZone w:val="425"/>
  <w:displayHorizontalDrawingGridEvery w:val="0"/>
  <w:displayVerticalDrawingGridEvery w:val="0"/>
  <w:doNotUseMarginsForDrawingGridOrigin/>
  <w:noPunctuationKerning/>
  <w:characterSpacingControl w:val="doNotCompress"/>
  <w:compat/>
  <w:rsids>
    <w:rsidRoot w:val="00504F71"/>
    <w:rsid w:val="00037F07"/>
    <w:rsid w:val="000E60D3"/>
    <w:rsid w:val="00124652"/>
    <w:rsid w:val="00125F7A"/>
    <w:rsid w:val="00157E0D"/>
    <w:rsid w:val="001A76C9"/>
    <w:rsid w:val="001B37D7"/>
    <w:rsid w:val="001C5011"/>
    <w:rsid w:val="001C502E"/>
    <w:rsid w:val="001E5250"/>
    <w:rsid w:val="001E6A30"/>
    <w:rsid w:val="00213F8C"/>
    <w:rsid w:val="0022159B"/>
    <w:rsid w:val="002B3774"/>
    <w:rsid w:val="002C230C"/>
    <w:rsid w:val="002D3277"/>
    <w:rsid w:val="00315A58"/>
    <w:rsid w:val="00317B45"/>
    <w:rsid w:val="00337987"/>
    <w:rsid w:val="00342142"/>
    <w:rsid w:val="00454111"/>
    <w:rsid w:val="004F006A"/>
    <w:rsid w:val="00504F71"/>
    <w:rsid w:val="005124C8"/>
    <w:rsid w:val="0056566D"/>
    <w:rsid w:val="005B0421"/>
    <w:rsid w:val="005C47A2"/>
    <w:rsid w:val="0061306B"/>
    <w:rsid w:val="006141FF"/>
    <w:rsid w:val="00641EC5"/>
    <w:rsid w:val="006B0C7F"/>
    <w:rsid w:val="006E10A6"/>
    <w:rsid w:val="006E48F7"/>
    <w:rsid w:val="00730F47"/>
    <w:rsid w:val="00756583"/>
    <w:rsid w:val="00761DCD"/>
    <w:rsid w:val="00770048"/>
    <w:rsid w:val="007A57D7"/>
    <w:rsid w:val="00811F02"/>
    <w:rsid w:val="00817648"/>
    <w:rsid w:val="008309D9"/>
    <w:rsid w:val="00860877"/>
    <w:rsid w:val="008914EE"/>
    <w:rsid w:val="008E411D"/>
    <w:rsid w:val="009249BF"/>
    <w:rsid w:val="009B50C3"/>
    <w:rsid w:val="009E2151"/>
    <w:rsid w:val="00A1475F"/>
    <w:rsid w:val="00A1662E"/>
    <w:rsid w:val="00A4154D"/>
    <w:rsid w:val="00A857E7"/>
    <w:rsid w:val="00AC6CA9"/>
    <w:rsid w:val="00AE5E0E"/>
    <w:rsid w:val="00AF1FCD"/>
    <w:rsid w:val="00C029C7"/>
    <w:rsid w:val="00C16A63"/>
    <w:rsid w:val="00D32FC4"/>
    <w:rsid w:val="00DC04B4"/>
    <w:rsid w:val="00DD6185"/>
    <w:rsid w:val="00DE06D5"/>
    <w:rsid w:val="00DF7A43"/>
    <w:rsid w:val="00E229B9"/>
    <w:rsid w:val="00EA36CD"/>
    <w:rsid w:val="00EC475D"/>
    <w:rsid w:val="00FA4FA4"/>
  </w:rsids>
  <m:mathPr>
    <m:mathFont m:val="Cambria Math"/>
    <m:brkBin m:val="before"/>
    <m:brkBinSub m:val="--"/>
    <m:smallFrac m:val="off"/>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50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A4FA4"/>
    <w:rPr>
      <w:color w:val="0000FF"/>
      <w:u w:val="single"/>
    </w:rPr>
  </w:style>
  <w:style w:type="character" w:styleId="FollowedHyperlink">
    <w:name w:val="FollowedHyperlink"/>
    <w:basedOn w:val="DefaultParagraphFont"/>
    <w:rsid w:val="00FA4FA4"/>
    <w:rPr>
      <w:color w:val="800080"/>
      <w:u w:val="single"/>
    </w:rPr>
  </w:style>
  <w:style w:type="paragraph" w:customStyle="1" w:styleId="Backcovertext">
    <w:name w:val="Backcovertext"/>
    <w:basedOn w:val="Normal"/>
    <w:rsid w:val="00DD6185"/>
    <w:pPr>
      <w:spacing w:line="400" w:lineRule="exact"/>
      <w:jc w:val="both"/>
    </w:pPr>
    <w:rPr>
      <w:sz w:val="22"/>
    </w:rPr>
  </w:style>
  <w:style w:type="paragraph" w:customStyle="1" w:styleId="Backcoverbiblio">
    <w:name w:val="Backcoverbiblio"/>
    <w:basedOn w:val="Normal"/>
    <w:rsid w:val="00DD6185"/>
    <w:pPr>
      <w:spacing w:line="300" w:lineRule="exact"/>
    </w:pPr>
    <w:rPr>
      <w:sz w:val="18"/>
    </w:rPr>
  </w:style>
  <w:style w:type="paragraph" w:customStyle="1" w:styleId="Backcoverpunkt">
    <w:name w:val="Backcoverpunkt"/>
    <w:basedOn w:val="Backcovertext"/>
    <w:rsid w:val="00DD6185"/>
    <w:pPr>
      <w:numPr>
        <w:numId w:val="1"/>
      </w:numPr>
      <w:tabs>
        <w:tab w:val="clear" w:pos="720"/>
        <w:tab w:val="left" w:pos="357"/>
      </w:tabs>
      <w:ind w:left="357" w:hanging="357"/>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as\Desktop\thesis%20printing\SLU_Acta_Backcover_v4.2_Word_2010.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SLU_Acta_Backcover_v4.2_Word_2010.dotx</Template>
  <TotalTime>15</TotalTime>
  <Pages>1</Pages>
  <Words>124</Words>
  <Characters>661</Characters>
  <Application>Microsoft Office Word</Application>
  <DocSecurity>0</DocSecurity>
  <Lines>5</Lines>
  <Paragraphs>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Replace this text with the condensed Abstract for the outer back cover of the thesis</vt:lpstr>
      <vt:lpstr>Replace this text with the condensed Abstract for the outer back cover of the thesis</vt:lpstr>
    </vt:vector>
  </TitlesOfParts>
  <Company>SLU</Company>
  <LinksUpToDate>false</LinksUpToDate>
  <CharactersWithSpaces>784</CharactersWithSpaces>
  <SharedDoc>false</SharedDoc>
  <HLinks>
    <vt:vector size="6" baseType="variant">
      <vt:variant>
        <vt:i4>6619254</vt:i4>
      </vt:variant>
      <vt:variant>
        <vt:i4>0</vt:i4>
      </vt:variant>
      <vt:variant>
        <vt:i4>0</vt:i4>
      </vt:variant>
      <vt:variant>
        <vt:i4>5</vt:i4>
      </vt:variant>
      <vt:variant>
        <vt:lpwstr>http://epsilon.slu.se/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Replace this text with the condensed Abstract for the outer back cover of the thesis</dc:title>
  <dc:creator>Jia Sun</dc:creator>
  <cp:lastModifiedBy>Jia Sun</cp:lastModifiedBy>
  <cp:revision>8</cp:revision>
  <cp:lastPrinted>2007-08-30T09:24:00Z</cp:lastPrinted>
  <dcterms:created xsi:type="dcterms:W3CDTF">2015-11-15T13:31:00Z</dcterms:created>
  <dcterms:modified xsi:type="dcterms:W3CDTF">2015-11-15T13:53:00Z</dcterms:modified>
</cp:coreProperties>
</file>