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149E4" w14:textId="65A594FD" w:rsidR="00A23F35" w:rsidRPr="000620DC" w:rsidRDefault="00A23F35" w:rsidP="00A23F35">
      <w:pPr>
        <w:jc w:val="center"/>
        <w:rPr>
          <w:b/>
          <w:sz w:val="28"/>
          <w:szCs w:val="28"/>
          <w:lang w:val="en-US"/>
        </w:rPr>
      </w:pPr>
      <w:r>
        <w:rPr>
          <w:b/>
          <w:sz w:val="28"/>
          <w:szCs w:val="28"/>
          <w:lang w:val="en-US"/>
        </w:rPr>
        <w:t xml:space="preserve">Healthy eating index and diet diversity score as determinants of serum </w:t>
      </w:r>
      <w:proofErr w:type="spellStart"/>
      <w:r>
        <w:rPr>
          <w:b/>
          <w:sz w:val="28"/>
          <w:szCs w:val="28"/>
          <w:lang w:val="en-US"/>
        </w:rPr>
        <w:t>perfluoroalkyl</w:t>
      </w:r>
      <w:proofErr w:type="spellEnd"/>
      <w:r>
        <w:rPr>
          <w:b/>
          <w:sz w:val="28"/>
          <w:szCs w:val="28"/>
          <w:lang w:val="en-US"/>
        </w:rPr>
        <w:t xml:space="preserve"> acid (PFAA) concen</w:t>
      </w:r>
      <w:r w:rsidR="006A1F36">
        <w:rPr>
          <w:b/>
          <w:sz w:val="28"/>
          <w:szCs w:val="28"/>
          <w:lang w:val="en-US"/>
        </w:rPr>
        <w:t>trations in a national survey o</w:t>
      </w:r>
      <w:r w:rsidR="002E734D">
        <w:rPr>
          <w:b/>
          <w:sz w:val="28"/>
          <w:szCs w:val="28"/>
          <w:lang w:val="en-US"/>
        </w:rPr>
        <w:t>f</w:t>
      </w:r>
      <w:r>
        <w:rPr>
          <w:b/>
          <w:sz w:val="28"/>
          <w:szCs w:val="28"/>
          <w:lang w:val="en-US"/>
        </w:rPr>
        <w:t xml:space="preserve"> Swedish adolescents</w:t>
      </w:r>
    </w:p>
    <w:p w14:paraId="059C2B66" w14:textId="77777777" w:rsidR="005D094B" w:rsidRPr="001C36F2" w:rsidRDefault="005D094B" w:rsidP="00FA6754">
      <w:pPr>
        <w:rPr>
          <w:b/>
          <w:u w:val="single"/>
        </w:rPr>
      </w:pPr>
      <w:proofErr w:type="spellStart"/>
      <w:r w:rsidRPr="001C36F2">
        <w:rPr>
          <w:b/>
          <w:u w:val="single"/>
        </w:rPr>
        <w:t>Authors</w:t>
      </w:r>
      <w:proofErr w:type="spellEnd"/>
    </w:p>
    <w:p w14:paraId="5339AB57" w14:textId="494D7CD0" w:rsidR="005D094B" w:rsidRPr="00D3589B" w:rsidRDefault="00405523" w:rsidP="00254101">
      <w:r>
        <w:t>Nyström</w:t>
      </w:r>
      <w:r w:rsidR="001C36F2">
        <w:t xml:space="preserve"> J</w:t>
      </w:r>
      <w:r w:rsidR="00F363F9">
        <w:t>.</w:t>
      </w:r>
      <w:r w:rsidR="001C36F2">
        <w:t>, Be</w:t>
      </w:r>
      <w:r>
        <w:t>nskin J</w:t>
      </w:r>
      <w:r w:rsidR="00F363F9">
        <w:t>.</w:t>
      </w:r>
      <w:r>
        <w:t>P</w:t>
      </w:r>
      <w:r w:rsidR="00F363F9">
        <w:t>.</w:t>
      </w:r>
      <w:r>
        <w:t>, Plassmann M</w:t>
      </w:r>
      <w:r w:rsidR="00F363F9">
        <w:t>.</w:t>
      </w:r>
      <w:r>
        <w:t>, Sandblom O</w:t>
      </w:r>
      <w:r w:rsidR="00F363F9">
        <w:t>.</w:t>
      </w:r>
      <w:r>
        <w:t>, Glynn A</w:t>
      </w:r>
      <w:r w:rsidR="00F363F9">
        <w:t>.</w:t>
      </w:r>
      <w:r>
        <w:t>, Lampa</w:t>
      </w:r>
      <w:r w:rsidR="001C36F2">
        <w:t xml:space="preserve"> E</w:t>
      </w:r>
      <w:r w:rsidR="00F363F9">
        <w:t>.</w:t>
      </w:r>
      <w:r w:rsidR="001C36F2">
        <w:t>, Gyllenhammar I</w:t>
      </w:r>
      <w:r w:rsidR="00F363F9">
        <w:t>.</w:t>
      </w:r>
      <w:r w:rsidR="001C36F2">
        <w:t xml:space="preserve">, </w:t>
      </w:r>
      <w:r w:rsidR="005E417E">
        <w:t>Lignell</w:t>
      </w:r>
      <w:r w:rsidR="005E417E" w:rsidRPr="00D3589B">
        <w:t xml:space="preserve"> S</w:t>
      </w:r>
      <w:r w:rsidR="005E417E">
        <w:t xml:space="preserve">., </w:t>
      </w:r>
      <w:r w:rsidR="001C36F2">
        <w:t>Moraeus L</w:t>
      </w:r>
      <w:r w:rsidR="005D094B" w:rsidRPr="00D3589B">
        <w:t xml:space="preserve">. </w:t>
      </w:r>
    </w:p>
    <w:p w14:paraId="666F06CA" w14:textId="77777777" w:rsidR="007D4D7A" w:rsidRPr="00FA6754" w:rsidRDefault="005D094B" w:rsidP="00FA6754">
      <w:pPr>
        <w:jc w:val="center"/>
        <w:rPr>
          <w:b/>
          <w:u w:val="single"/>
          <w:lang w:val="en-US"/>
        </w:rPr>
      </w:pPr>
      <w:r w:rsidRPr="00FA6754">
        <w:rPr>
          <w:b/>
          <w:u w:val="single"/>
          <w:lang w:val="en-US"/>
        </w:rPr>
        <w:t>Table of</w:t>
      </w:r>
      <w:r w:rsidR="00BF1F42" w:rsidRPr="00FA6754">
        <w:rPr>
          <w:b/>
          <w:u w:val="single"/>
          <w:lang w:val="en-US"/>
        </w:rPr>
        <w:t xml:space="preserve"> content</w:t>
      </w:r>
    </w:p>
    <w:p w14:paraId="6A9AF8ED" w14:textId="24E71424" w:rsidR="003741CD" w:rsidRPr="003741CD" w:rsidRDefault="005D094B">
      <w:pPr>
        <w:pStyle w:val="Figurfrteckning"/>
        <w:tabs>
          <w:tab w:val="right" w:leader="dot" w:pos="9016"/>
        </w:tabs>
        <w:rPr>
          <w:rStyle w:val="Hyperlnk"/>
          <w:i w:val="0"/>
          <w:noProof/>
          <w:sz w:val="22"/>
          <w:szCs w:val="22"/>
          <w:u w:val="none"/>
        </w:rPr>
      </w:pPr>
      <w:r w:rsidRPr="002D5EBF">
        <w:rPr>
          <w:i w:val="0"/>
          <w:iCs w:val="0"/>
          <w:sz w:val="22"/>
          <w:szCs w:val="22"/>
          <w:lang w:val="en-US"/>
        </w:rPr>
        <w:fldChar w:fldCharType="begin"/>
      </w:r>
      <w:r w:rsidRPr="002D5EBF">
        <w:rPr>
          <w:i w:val="0"/>
          <w:iCs w:val="0"/>
          <w:sz w:val="22"/>
          <w:szCs w:val="22"/>
          <w:lang w:val="en-US"/>
        </w:rPr>
        <w:instrText xml:space="preserve"> TOC \h \z \c "Tabell" </w:instrText>
      </w:r>
      <w:r w:rsidRPr="002D5EBF">
        <w:rPr>
          <w:i w:val="0"/>
          <w:iCs w:val="0"/>
          <w:sz w:val="22"/>
          <w:szCs w:val="22"/>
          <w:lang w:val="en-US"/>
        </w:rPr>
        <w:fldChar w:fldCharType="separate"/>
      </w:r>
      <w:hyperlink w:anchor="_Toc93673882" w:history="1">
        <w:r w:rsidR="003741CD" w:rsidRPr="003741CD">
          <w:rPr>
            <w:rStyle w:val="Hyperlnk"/>
            <w:b/>
            <w:i w:val="0"/>
            <w:noProof/>
            <w:sz w:val="22"/>
            <w:szCs w:val="22"/>
            <w:u w:val="none"/>
            <w:lang w:val="en-US"/>
          </w:rPr>
          <w:t>Table S1.</w:t>
        </w:r>
        <w:r w:rsidR="003741CD" w:rsidRPr="003741CD">
          <w:rPr>
            <w:rStyle w:val="Hyperlnk"/>
            <w:i w:val="0"/>
            <w:noProof/>
            <w:sz w:val="22"/>
            <w:szCs w:val="22"/>
            <w:u w:val="none"/>
            <w:lang w:val="en-US"/>
          </w:rPr>
          <w:t xml:space="preserve"> Daily fish and shellfish consumption portions (g/day) calculated separately for grade and gender from the RFQ frequency questionnaire on consumption of specific fish and shellfish types</w:t>
        </w:r>
        <w:r w:rsidR="003741CD" w:rsidRPr="003741CD">
          <w:rPr>
            <w:i w:val="0"/>
            <w:noProof/>
            <w:webHidden/>
            <w:sz w:val="22"/>
            <w:szCs w:val="22"/>
          </w:rPr>
          <w:tab/>
        </w:r>
        <w:r w:rsidR="003741CD" w:rsidRPr="003741CD">
          <w:rPr>
            <w:i w:val="0"/>
            <w:noProof/>
            <w:webHidden/>
            <w:sz w:val="22"/>
            <w:szCs w:val="22"/>
          </w:rPr>
          <w:fldChar w:fldCharType="begin"/>
        </w:r>
        <w:r w:rsidR="003741CD" w:rsidRPr="003741CD">
          <w:rPr>
            <w:i w:val="0"/>
            <w:noProof/>
            <w:webHidden/>
            <w:sz w:val="22"/>
            <w:szCs w:val="22"/>
          </w:rPr>
          <w:instrText xml:space="preserve"> PAGEREF _Toc93673882 \h </w:instrText>
        </w:r>
        <w:r w:rsidR="003741CD" w:rsidRPr="003741CD">
          <w:rPr>
            <w:i w:val="0"/>
            <w:noProof/>
            <w:webHidden/>
            <w:sz w:val="22"/>
            <w:szCs w:val="22"/>
          </w:rPr>
        </w:r>
        <w:r w:rsidR="003741CD" w:rsidRPr="003741CD">
          <w:rPr>
            <w:i w:val="0"/>
            <w:noProof/>
            <w:webHidden/>
            <w:sz w:val="22"/>
            <w:szCs w:val="22"/>
          </w:rPr>
          <w:fldChar w:fldCharType="separate"/>
        </w:r>
        <w:r w:rsidR="003741CD" w:rsidRPr="003741CD">
          <w:rPr>
            <w:i w:val="0"/>
            <w:noProof/>
            <w:webHidden/>
            <w:sz w:val="22"/>
            <w:szCs w:val="22"/>
          </w:rPr>
          <w:t>2</w:t>
        </w:r>
        <w:r w:rsidR="003741CD" w:rsidRPr="003741CD">
          <w:rPr>
            <w:i w:val="0"/>
            <w:noProof/>
            <w:webHidden/>
            <w:sz w:val="22"/>
            <w:szCs w:val="22"/>
          </w:rPr>
          <w:fldChar w:fldCharType="end"/>
        </w:r>
      </w:hyperlink>
    </w:p>
    <w:p w14:paraId="2633C408" w14:textId="77777777" w:rsidR="003741CD" w:rsidRDefault="003741CD" w:rsidP="003741CD">
      <w:pPr>
        <w:rPr>
          <w:rFonts w:cs="Times New Roman"/>
          <w:noProof/>
          <w:lang w:val="en-GB"/>
        </w:rPr>
      </w:pPr>
    </w:p>
    <w:p w14:paraId="4FFC7EDF" w14:textId="7CC17F0B" w:rsidR="003741CD" w:rsidRPr="003741CD" w:rsidRDefault="003741CD" w:rsidP="003741CD">
      <w:pPr>
        <w:rPr>
          <w:lang w:val="en-US"/>
        </w:rPr>
      </w:pPr>
      <w:r w:rsidRPr="002D5EBF">
        <w:rPr>
          <w:rFonts w:cs="Times New Roman"/>
          <w:noProof/>
          <w:lang w:val="en-GB"/>
        </w:rPr>
        <w:t>Daily consumption of different types of seafood was derived from the RiksmatenFlexQuestionnaire (RFQ) frequency registration of consumption of seafood groups (i.e. lean marine fish (e.g. cod, Alaska Pollock, saithe, hoki, plaice, tilapia and pangasius), processed fish products (e.g. fish sticks and Swedish fish balls), canned herring and mackerel, anchovies and sardines. (e.g. anchovies, sardines and sardelles), Baltic herring (fresh/</w:t>
      </w:r>
      <w:r>
        <w:rPr>
          <w:rFonts w:cs="Times New Roman"/>
          <w:noProof/>
          <w:lang w:val="en-GB"/>
        </w:rPr>
        <w:t>canned</w:t>
      </w:r>
      <w:r w:rsidRPr="002D5EBF">
        <w:rPr>
          <w:rFonts w:cs="Times New Roman"/>
          <w:noProof/>
          <w:lang w:val="en-GB"/>
        </w:rPr>
        <w:t>), freshwater fish (e.g. burbot, pike, perch and pike-perch), canned tuna, salmonid fish (e.g. rainbow trout and salmon), large saltwater fish (e.g. shark, ray, fresh tuna, large halibut and swordfish), crab</w:t>
      </w:r>
      <w:r>
        <w:rPr>
          <w:rFonts w:cs="Times New Roman"/>
          <w:noProof/>
          <w:lang w:val="en-GB"/>
        </w:rPr>
        <w:t>,</w:t>
      </w:r>
      <w:r w:rsidRPr="002D5EBF">
        <w:rPr>
          <w:rFonts w:cs="Times New Roman"/>
          <w:noProof/>
          <w:lang w:val="en-GB"/>
        </w:rPr>
        <w:t xml:space="preserve"> and shellfish (e.g. mussels/clams, shrimps, crayfish and lobster/langoustine, excluding crab). The consumption frequency of seafood per year/month/week/day was converted to daily consumption (g/day) using average portion sizes derived from the RFD (n=3099) for each school grade (5th, 8th and 11th) and gender. For females, the average portion size of fish was 84.0, 83.5 and 67.5 g, respectively, for 5th, 8th and 11th grades, and 26.5, 26.0 and 25.5 g for shellfish, respectively. For males, the average portion size of fish for the same school grades was 90.5, 114.5 and 107.5 g, respectively, and 18.5, 28.0 and 47.5 g for shellfish</w:t>
      </w:r>
    </w:p>
    <w:p w14:paraId="564C805A" w14:textId="347296DC" w:rsidR="003741CD" w:rsidRPr="00A43864" w:rsidRDefault="00FD0FFC">
      <w:pPr>
        <w:pStyle w:val="Figurfrteckning"/>
        <w:tabs>
          <w:tab w:val="right" w:leader="dot" w:pos="9016"/>
        </w:tabs>
        <w:rPr>
          <w:rStyle w:val="Hyperlnk"/>
          <w:i w:val="0"/>
          <w:noProof/>
          <w:sz w:val="22"/>
          <w:szCs w:val="22"/>
        </w:rPr>
      </w:pPr>
      <w:hyperlink w:anchor="_Toc93673883" w:history="1">
        <w:r w:rsidR="003741CD" w:rsidRPr="00A43864">
          <w:rPr>
            <w:rStyle w:val="Hyperlnk"/>
            <w:b/>
            <w:i w:val="0"/>
            <w:noProof/>
            <w:sz w:val="22"/>
            <w:szCs w:val="22"/>
            <w:lang w:val="en-US"/>
          </w:rPr>
          <w:t>Table S2.</w:t>
        </w:r>
        <w:r w:rsidR="003741CD" w:rsidRPr="00A43864">
          <w:rPr>
            <w:rStyle w:val="Hyperlnk"/>
            <w:i w:val="0"/>
            <w:noProof/>
            <w:sz w:val="22"/>
            <w:szCs w:val="22"/>
            <w:lang w:val="en-US"/>
          </w:rPr>
          <w:t xml:space="preserve"> Odds ratios and corresponding 95% confidence interval for the association between legacy serum PFAA concentrations and the healthy food index SHEIA15, and the diet diversity score RADDS, in RMA adolescents, including the sensitivity analysis.</w:t>
        </w:r>
        <w:r w:rsidR="003741CD" w:rsidRPr="00A43864">
          <w:rPr>
            <w:i w:val="0"/>
            <w:noProof/>
            <w:webHidden/>
            <w:sz w:val="22"/>
            <w:szCs w:val="22"/>
          </w:rPr>
          <w:tab/>
        </w:r>
        <w:r w:rsidR="003741CD" w:rsidRPr="00A43864">
          <w:rPr>
            <w:i w:val="0"/>
            <w:noProof/>
            <w:webHidden/>
            <w:sz w:val="22"/>
            <w:szCs w:val="22"/>
          </w:rPr>
          <w:fldChar w:fldCharType="begin"/>
        </w:r>
        <w:r w:rsidR="003741CD" w:rsidRPr="00A43864">
          <w:rPr>
            <w:i w:val="0"/>
            <w:noProof/>
            <w:webHidden/>
            <w:sz w:val="22"/>
            <w:szCs w:val="22"/>
          </w:rPr>
          <w:instrText xml:space="preserve"> PAGEREF _Toc93673883 \h </w:instrText>
        </w:r>
        <w:r w:rsidR="003741CD" w:rsidRPr="00A43864">
          <w:rPr>
            <w:i w:val="0"/>
            <w:noProof/>
            <w:webHidden/>
            <w:sz w:val="22"/>
            <w:szCs w:val="22"/>
          </w:rPr>
        </w:r>
        <w:r w:rsidR="003741CD" w:rsidRPr="00A43864">
          <w:rPr>
            <w:i w:val="0"/>
            <w:noProof/>
            <w:webHidden/>
            <w:sz w:val="22"/>
            <w:szCs w:val="22"/>
          </w:rPr>
          <w:fldChar w:fldCharType="separate"/>
        </w:r>
        <w:r w:rsidR="003741CD" w:rsidRPr="00A43864">
          <w:rPr>
            <w:i w:val="0"/>
            <w:noProof/>
            <w:webHidden/>
            <w:sz w:val="22"/>
            <w:szCs w:val="22"/>
          </w:rPr>
          <w:t>3</w:t>
        </w:r>
        <w:r w:rsidR="003741CD" w:rsidRPr="00A43864">
          <w:rPr>
            <w:i w:val="0"/>
            <w:noProof/>
            <w:webHidden/>
            <w:sz w:val="22"/>
            <w:szCs w:val="22"/>
          </w:rPr>
          <w:fldChar w:fldCharType="end"/>
        </w:r>
      </w:hyperlink>
    </w:p>
    <w:p w14:paraId="2B1241D3" w14:textId="77777777" w:rsidR="003741CD" w:rsidRPr="003741CD" w:rsidRDefault="003741CD" w:rsidP="003741CD"/>
    <w:p w14:paraId="4FE4D7E2" w14:textId="0D5ED72C" w:rsidR="003741CD" w:rsidRPr="00A43864" w:rsidRDefault="00FD0FFC">
      <w:pPr>
        <w:pStyle w:val="Figurfrteckning"/>
        <w:tabs>
          <w:tab w:val="right" w:leader="dot" w:pos="9016"/>
        </w:tabs>
        <w:rPr>
          <w:rStyle w:val="Hyperlnk"/>
          <w:i w:val="0"/>
          <w:noProof/>
          <w:sz w:val="22"/>
          <w:szCs w:val="22"/>
        </w:rPr>
      </w:pPr>
      <w:hyperlink w:anchor="_Toc93673884" w:history="1">
        <w:r w:rsidR="003741CD" w:rsidRPr="00A43864">
          <w:rPr>
            <w:rStyle w:val="Hyperlnk"/>
            <w:b/>
            <w:i w:val="0"/>
            <w:noProof/>
            <w:sz w:val="22"/>
            <w:szCs w:val="22"/>
            <w:lang w:val="en-US"/>
          </w:rPr>
          <w:t>Table S3.</w:t>
        </w:r>
        <w:r w:rsidR="003741CD" w:rsidRPr="00A43864">
          <w:rPr>
            <w:rStyle w:val="Hyperlnk"/>
            <w:i w:val="0"/>
            <w:noProof/>
            <w:sz w:val="22"/>
            <w:szCs w:val="22"/>
            <w:lang w:val="en-US"/>
          </w:rPr>
          <w:t xml:space="preserve"> Odds ratios (OR) and 95% confidence interval (CI) for associations between PFAA serum concentrations and habitual food consumption variables</w:t>
        </w:r>
        <w:r w:rsidR="003741CD" w:rsidRPr="00A43864">
          <w:rPr>
            <w:rStyle w:val="Hyperlnk"/>
            <w:i w:val="0"/>
            <w:noProof/>
            <w:sz w:val="22"/>
            <w:szCs w:val="22"/>
            <w:vertAlign w:val="superscript"/>
            <w:lang w:val="en-US"/>
          </w:rPr>
          <w:t>a</w:t>
        </w:r>
        <w:r w:rsidR="003741CD" w:rsidRPr="00A43864">
          <w:rPr>
            <w:rStyle w:val="Hyperlnk"/>
            <w:i w:val="0"/>
            <w:noProof/>
            <w:sz w:val="22"/>
            <w:szCs w:val="22"/>
            <w:lang w:val="en-US"/>
          </w:rPr>
          <w:t>.</w:t>
        </w:r>
        <w:r w:rsidR="003741CD" w:rsidRPr="00A43864">
          <w:rPr>
            <w:i w:val="0"/>
            <w:noProof/>
            <w:webHidden/>
            <w:sz w:val="22"/>
            <w:szCs w:val="22"/>
          </w:rPr>
          <w:tab/>
        </w:r>
        <w:r w:rsidR="003741CD" w:rsidRPr="00A43864">
          <w:rPr>
            <w:i w:val="0"/>
            <w:noProof/>
            <w:webHidden/>
            <w:sz w:val="22"/>
            <w:szCs w:val="22"/>
          </w:rPr>
          <w:fldChar w:fldCharType="begin"/>
        </w:r>
        <w:r w:rsidR="003741CD" w:rsidRPr="00A43864">
          <w:rPr>
            <w:i w:val="0"/>
            <w:noProof/>
            <w:webHidden/>
            <w:sz w:val="22"/>
            <w:szCs w:val="22"/>
          </w:rPr>
          <w:instrText xml:space="preserve"> PAGEREF _Toc93673884 \h </w:instrText>
        </w:r>
        <w:r w:rsidR="003741CD" w:rsidRPr="00A43864">
          <w:rPr>
            <w:i w:val="0"/>
            <w:noProof/>
            <w:webHidden/>
            <w:sz w:val="22"/>
            <w:szCs w:val="22"/>
          </w:rPr>
        </w:r>
        <w:r w:rsidR="003741CD" w:rsidRPr="00A43864">
          <w:rPr>
            <w:i w:val="0"/>
            <w:noProof/>
            <w:webHidden/>
            <w:sz w:val="22"/>
            <w:szCs w:val="22"/>
          </w:rPr>
          <w:fldChar w:fldCharType="separate"/>
        </w:r>
        <w:r w:rsidR="003741CD" w:rsidRPr="00A43864">
          <w:rPr>
            <w:i w:val="0"/>
            <w:noProof/>
            <w:webHidden/>
            <w:sz w:val="22"/>
            <w:szCs w:val="22"/>
          </w:rPr>
          <w:t>4</w:t>
        </w:r>
        <w:r w:rsidR="003741CD" w:rsidRPr="00A43864">
          <w:rPr>
            <w:i w:val="0"/>
            <w:noProof/>
            <w:webHidden/>
            <w:sz w:val="22"/>
            <w:szCs w:val="22"/>
          </w:rPr>
          <w:fldChar w:fldCharType="end"/>
        </w:r>
      </w:hyperlink>
    </w:p>
    <w:p w14:paraId="418B8DA5" w14:textId="18DC1672" w:rsidR="00D0101E" w:rsidRPr="00A43864" w:rsidRDefault="00D0101E" w:rsidP="003741CD"/>
    <w:p w14:paraId="193AD51E" w14:textId="685DAD3C" w:rsidR="003741CD" w:rsidRPr="00A43864" w:rsidRDefault="004620B0">
      <w:pPr>
        <w:pStyle w:val="Figurfrteckning"/>
        <w:tabs>
          <w:tab w:val="right" w:leader="dot" w:pos="9016"/>
        </w:tabs>
        <w:rPr>
          <w:rFonts w:eastAsiaTheme="minorEastAsia" w:cstheme="minorBidi"/>
          <w:i w:val="0"/>
          <w:iCs w:val="0"/>
          <w:noProof/>
          <w:sz w:val="22"/>
          <w:szCs w:val="22"/>
          <w:lang w:eastAsia="sv-SE"/>
        </w:rPr>
      </w:pPr>
      <w:hyperlink w:anchor="_Toc93673885" w:history="1">
        <w:r w:rsidR="003741CD" w:rsidRPr="00A43864">
          <w:rPr>
            <w:rStyle w:val="Hyperlnk"/>
            <w:b/>
            <w:i w:val="0"/>
            <w:noProof/>
            <w:sz w:val="22"/>
            <w:szCs w:val="22"/>
            <w:lang w:val="en-US"/>
          </w:rPr>
          <w:t>Table S4.</w:t>
        </w:r>
        <w:r w:rsidR="003741CD" w:rsidRPr="00A43864">
          <w:rPr>
            <w:rStyle w:val="Hyperlnk"/>
            <w:i w:val="0"/>
            <w:noProof/>
            <w:sz w:val="22"/>
            <w:szCs w:val="22"/>
            <w:lang w:val="en-US"/>
          </w:rPr>
          <w:t xml:space="preserve"> Odds ratios (OR) and 95% confidence interval (CI) for associations between PFAA serum concentrations and consumption of different types of seafood</w:t>
        </w:r>
        <w:r w:rsidR="003741CD" w:rsidRPr="00A43864">
          <w:rPr>
            <w:rStyle w:val="Hyperlnk"/>
            <w:i w:val="0"/>
            <w:noProof/>
            <w:sz w:val="22"/>
            <w:szCs w:val="22"/>
            <w:vertAlign w:val="superscript"/>
            <w:lang w:val="en-US"/>
          </w:rPr>
          <w:t>a</w:t>
        </w:r>
        <w:r w:rsidR="003741CD" w:rsidRPr="00A43864">
          <w:rPr>
            <w:rStyle w:val="Hyperlnk"/>
            <w:i w:val="0"/>
            <w:noProof/>
            <w:sz w:val="22"/>
            <w:szCs w:val="22"/>
            <w:lang w:val="en-US"/>
          </w:rPr>
          <w:t>.</w:t>
        </w:r>
        <w:r w:rsidR="003741CD" w:rsidRPr="00A43864">
          <w:rPr>
            <w:i w:val="0"/>
            <w:noProof/>
            <w:webHidden/>
            <w:sz w:val="22"/>
            <w:szCs w:val="22"/>
          </w:rPr>
          <w:tab/>
        </w:r>
        <w:r w:rsidR="003741CD" w:rsidRPr="00A43864">
          <w:rPr>
            <w:i w:val="0"/>
            <w:noProof/>
            <w:webHidden/>
            <w:sz w:val="22"/>
            <w:szCs w:val="22"/>
          </w:rPr>
          <w:fldChar w:fldCharType="begin"/>
        </w:r>
        <w:r w:rsidR="003741CD" w:rsidRPr="00A43864">
          <w:rPr>
            <w:i w:val="0"/>
            <w:noProof/>
            <w:webHidden/>
            <w:sz w:val="22"/>
            <w:szCs w:val="22"/>
          </w:rPr>
          <w:instrText xml:space="preserve"> PAGEREF _Toc93673885 \h </w:instrText>
        </w:r>
        <w:r w:rsidR="003741CD" w:rsidRPr="00A43864">
          <w:rPr>
            <w:i w:val="0"/>
            <w:noProof/>
            <w:webHidden/>
            <w:sz w:val="22"/>
            <w:szCs w:val="22"/>
          </w:rPr>
        </w:r>
        <w:r w:rsidR="003741CD" w:rsidRPr="00A43864">
          <w:rPr>
            <w:i w:val="0"/>
            <w:noProof/>
            <w:webHidden/>
            <w:sz w:val="22"/>
            <w:szCs w:val="22"/>
          </w:rPr>
          <w:fldChar w:fldCharType="separate"/>
        </w:r>
        <w:r w:rsidR="003741CD" w:rsidRPr="00A43864">
          <w:rPr>
            <w:i w:val="0"/>
            <w:noProof/>
            <w:webHidden/>
            <w:sz w:val="22"/>
            <w:szCs w:val="22"/>
          </w:rPr>
          <w:t>5</w:t>
        </w:r>
        <w:r w:rsidR="003741CD" w:rsidRPr="00A43864">
          <w:rPr>
            <w:i w:val="0"/>
            <w:noProof/>
            <w:webHidden/>
            <w:sz w:val="22"/>
            <w:szCs w:val="22"/>
          </w:rPr>
          <w:fldChar w:fldCharType="end"/>
        </w:r>
      </w:hyperlink>
    </w:p>
    <w:p w14:paraId="41DA7317" w14:textId="58D12590" w:rsidR="00BF1F42" w:rsidRPr="00032C3E" w:rsidRDefault="005D094B" w:rsidP="00FA6754">
      <w:pPr>
        <w:pStyle w:val="Ingetavstnd"/>
        <w:rPr>
          <w:lang w:val="en-US"/>
        </w:rPr>
      </w:pPr>
      <w:r w:rsidRPr="002D5EBF">
        <w:rPr>
          <w:lang w:val="en-US"/>
        </w:rPr>
        <w:fldChar w:fldCharType="end"/>
      </w:r>
    </w:p>
    <w:p w14:paraId="2362BA76" w14:textId="002E5C4C" w:rsidR="0068286C" w:rsidRDefault="00A95A75" w:rsidP="000D2417">
      <w:pPr>
        <w:rPr>
          <w:lang w:val="en-US"/>
        </w:rPr>
        <w:sectPr w:rsidR="0068286C" w:rsidSect="00DE6973">
          <w:headerReference w:type="even" r:id="rId12"/>
          <w:footerReference w:type="default" r:id="rId13"/>
          <w:headerReference w:type="first" r:id="rId14"/>
          <w:footerReference w:type="first" r:id="rId15"/>
          <w:pgSz w:w="11906" w:h="16838" w:code="9"/>
          <w:pgMar w:top="1440" w:right="1440" w:bottom="1440" w:left="1440" w:header="851" w:footer="369" w:gutter="0"/>
          <w:cols w:space="708"/>
          <w:titlePg/>
          <w:docGrid w:linePitch="360"/>
        </w:sectPr>
      </w:pPr>
      <w:r w:rsidRPr="001C36F2">
        <w:rPr>
          <w:b/>
          <w:lang w:val="en-US"/>
        </w:rPr>
        <w:t>References</w:t>
      </w:r>
      <w:r w:rsidRPr="001C36F2">
        <w:rPr>
          <w:lang w:val="en-US"/>
        </w:rPr>
        <w:t>…………………………………………………………………………………………….</w:t>
      </w:r>
      <w:bookmarkStart w:id="0" w:name="_Toc69471755"/>
    </w:p>
    <w:p w14:paraId="1A50B650" w14:textId="3DF87A46" w:rsidR="00C63569" w:rsidRPr="00386192" w:rsidRDefault="00FA6754" w:rsidP="00C63569">
      <w:pPr>
        <w:pStyle w:val="Beskrivning"/>
        <w:keepNext/>
        <w:rPr>
          <w:lang w:val="en-US"/>
        </w:rPr>
      </w:pPr>
      <w:bookmarkStart w:id="1" w:name="_Toc69471756"/>
      <w:bookmarkStart w:id="2" w:name="_Toc93673882"/>
      <w:bookmarkEnd w:id="0"/>
      <w:r>
        <w:rPr>
          <w:lang w:val="en-US"/>
        </w:rPr>
        <w:lastRenderedPageBreak/>
        <w:t>Table</w:t>
      </w:r>
      <w:r w:rsidR="00C63569" w:rsidRPr="00386192">
        <w:rPr>
          <w:lang w:val="en-US"/>
        </w:rPr>
        <w:t xml:space="preserve"> </w:t>
      </w:r>
      <w:r>
        <w:rPr>
          <w:lang w:val="en-US"/>
        </w:rPr>
        <w:t>S</w:t>
      </w:r>
      <w:r w:rsidR="00C63569" w:rsidRPr="00386192">
        <w:rPr>
          <w:lang w:val="en-US"/>
        </w:rPr>
        <w:fldChar w:fldCharType="begin"/>
      </w:r>
      <w:r w:rsidR="00C63569" w:rsidRPr="00386192">
        <w:rPr>
          <w:lang w:val="en-US"/>
        </w:rPr>
        <w:instrText xml:space="preserve"> SEQ Tabell \* ARABIC </w:instrText>
      </w:r>
      <w:r w:rsidR="00C63569" w:rsidRPr="00386192">
        <w:rPr>
          <w:lang w:val="en-US"/>
        </w:rPr>
        <w:fldChar w:fldCharType="separate"/>
      </w:r>
      <w:r w:rsidR="003741CD">
        <w:rPr>
          <w:noProof/>
          <w:lang w:val="en-US"/>
        </w:rPr>
        <w:t>1</w:t>
      </w:r>
      <w:r w:rsidR="00C63569" w:rsidRPr="00386192">
        <w:rPr>
          <w:lang w:val="en-US"/>
        </w:rPr>
        <w:fldChar w:fldCharType="end"/>
      </w:r>
      <w:r w:rsidR="00146709">
        <w:rPr>
          <w:lang w:val="en-US"/>
        </w:rPr>
        <w:t xml:space="preserve">. </w:t>
      </w:r>
      <w:r w:rsidR="00C63569" w:rsidRPr="00386192">
        <w:rPr>
          <w:lang w:val="en-US"/>
        </w:rPr>
        <w:t xml:space="preserve">Daily fish and shellfish consumption portions (g/day) calculated separately for grade and gender from the RFQ frequency questionnaire on consumption of specific fish and shellfish </w:t>
      </w:r>
      <w:r w:rsidR="002E734D">
        <w:rPr>
          <w:lang w:val="en-US"/>
        </w:rPr>
        <w:t>types</w:t>
      </w:r>
      <w:bookmarkEnd w:id="1"/>
      <w:bookmarkEnd w:id="2"/>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1282"/>
        <w:gridCol w:w="1060"/>
        <w:gridCol w:w="656"/>
        <w:gridCol w:w="1320"/>
        <w:gridCol w:w="656"/>
        <w:gridCol w:w="1060"/>
        <w:gridCol w:w="656"/>
        <w:gridCol w:w="1320"/>
        <w:gridCol w:w="656"/>
        <w:gridCol w:w="1060"/>
        <w:gridCol w:w="656"/>
        <w:gridCol w:w="1320"/>
        <w:gridCol w:w="656"/>
      </w:tblGrid>
      <w:tr w:rsidR="00C63569" w:rsidRPr="00AA4475" w14:paraId="630A4050" w14:textId="77777777" w:rsidTr="00C63569">
        <w:tc>
          <w:tcPr>
            <w:tcW w:w="0" w:type="auto"/>
            <w:tcBorders>
              <w:top w:val="single" w:sz="4" w:space="0" w:color="auto"/>
              <w:bottom w:val="single" w:sz="4" w:space="0" w:color="auto"/>
            </w:tcBorders>
          </w:tcPr>
          <w:p w14:paraId="256ECF5D" w14:textId="77777777" w:rsidR="00C63569" w:rsidRPr="00AA4475" w:rsidRDefault="00C63569" w:rsidP="00C63569">
            <w:pPr>
              <w:rPr>
                <w:rFonts w:cstheme="minorHAnsi"/>
                <w:b/>
                <w:sz w:val="18"/>
                <w:szCs w:val="18"/>
                <w:lang w:val="en-US"/>
              </w:rPr>
            </w:pPr>
            <w:r w:rsidRPr="00AA4475">
              <w:rPr>
                <w:rFonts w:cstheme="minorHAnsi"/>
                <w:b/>
                <w:sz w:val="18"/>
                <w:szCs w:val="18"/>
                <w:lang w:val="en-US"/>
              </w:rPr>
              <w:t>Frequency interval</w:t>
            </w:r>
          </w:p>
          <w:p w14:paraId="2715F462"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104D2607" w14:textId="77777777" w:rsidR="00C63569" w:rsidRPr="00AA4475" w:rsidRDefault="00C63569" w:rsidP="00C63569">
            <w:pPr>
              <w:rPr>
                <w:rFonts w:cstheme="minorHAnsi"/>
                <w:b/>
                <w:sz w:val="18"/>
                <w:szCs w:val="18"/>
                <w:lang w:val="en-US"/>
              </w:rPr>
            </w:pPr>
            <w:r w:rsidRPr="00AA4475">
              <w:rPr>
                <w:rFonts w:cstheme="minorHAnsi"/>
                <w:b/>
                <w:sz w:val="18"/>
                <w:szCs w:val="18"/>
                <w:lang w:val="en-US"/>
              </w:rPr>
              <w:t>No. times/year</w:t>
            </w:r>
          </w:p>
        </w:tc>
        <w:tc>
          <w:tcPr>
            <w:tcW w:w="0" w:type="auto"/>
            <w:tcBorders>
              <w:top w:val="single" w:sz="4" w:space="0" w:color="auto"/>
              <w:bottom w:val="single" w:sz="4" w:space="0" w:color="auto"/>
            </w:tcBorders>
          </w:tcPr>
          <w:p w14:paraId="7AB88686" w14:textId="77777777" w:rsidR="00C63569" w:rsidRPr="00AA4475" w:rsidRDefault="00C63569" w:rsidP="00C63569">
            <w:pPr>
              <w:rPr>
                <w:rFonts w:cstheme="minorHAnsi"/>
                <w:b/>
                <w:sz w:val="18"/>
                <w:szCs w:val="18"/>
                <w:lang w:val="en-US"/>
              </w:rPr>
            </w:pPr>
            <w:r w:rsidRPr="00AA4475">
              <w:rPr>
                <w:rFonts w:cstheme="minorHAnsi"/>
                <w:b/>
                <w:sz w:val="18"/>
                <w:szCs w:val="18"/>
                <w:lang w:val="en-US"/>
              </w:rPr>
              <w:t>5</w:t>
            </w:r>
            <w:r w:rsidRPr="00AA4475">
              <w:rPr>
                <w:rFonts w:cstheme="minorHAnsi"/>
                <w:b/>
                <w:sz w:val="18"/>
                <w:szCs w:val="18"/>
                <w:vertAlign w:val="superscript"/>
                <w:lang w:val="en-US"/>
              </w:rPr>
              <w:t>th</w:t>
            </w:r>
            <w:r w:rsidRPr="00AA4475">
              <w:rPr>
                <w:rFonts w:cstheme="minorHAnsi"/>
                <w:b/>
                <w:sz w:val="18"/>
                <w:szCs w:val="18"/>
                <w:lang w:val="en-US"/>
              </w:rPr>
              <w:t xml:space="preserve"> grade</w:t>
            </w:r>
          </w:p>
        </w:tc>
        <w:tc>
          <w:tcPr>
            <w:tcW w:w="0" w:type="auto"/>
            <w:tcBorders>
              <w:top w:val="single" w:sz="4" w:space="0" w:color="auto"/>
              <w:bottom w:val="single" w:sz="4" w:space="0" w:color="auto"/>
            </w:tcBorders>
          </w:tcPr>
          <w:p w14:paraId="140DB46D"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6CCF62E1"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6B115529"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12FCF6D1" w14:textId="77777777" w:rsidR="00C63569" w:rsidRPr="00AA4475" w:rsidRDefault="00C63569" w:rsidP="00C63569">
            <w:pPr>
              <w:rPr>
                <w:rFonts w:cstheme="minorHAnsi"/>
                <w:b/>
                <w:sz w:val="18"/>
                <w:szCs w:val="18"/>
                <w:lang w:val="en-US"/>
              </w:rPr>
            </w:pPr>
            <w:r w:rsidRPr="00AA4475">
              <w:rPr>
                <w:rFonts w:cstheme="minorHAnsi"/>
                <w:b/>
                <w:sz w:val="18"/>
                <w:szCs w:val="18"/>
                <w:lang w:val="en-US"/>
              </w:rPr>
              <w:t>8</w:t>
            </w:r>
            <w:r w:rsidRPr="00AA4475">
              <w:rPr>
                <w:rFonts w:cstheme="minorHAnsi"/>
                <w:b/>
                <w:sz w:val="18"/>
                <w:szCs w:val="18"/>
                <w:vertAlign w:val="superscript"/>
                <w:lang w:val="en-US"/>
              </w:rPr>
              <w:t>th</w:t>
            </w:r>
            <w:r w:rsidRPr="00AA4475">
              <w:rPr>
                <w:rFonts w:cstheme="minorHAnsi"/>
                <w:b/>
                <w:sz w:val="18"/>
                <w:szCs w:val="18"/>
                <w:lang w:val="en-US"/>
              </w:rPr>
              <w:t xml:space="preserve"> grade</w:t>
            </w:r>
          </w:p>
        </w:tc>
        <w:tc>
          <w:tcPr>
            <w:tcW w:w="0" w:type="auto"/>
            <w:tcBorders>
              <w:top w:val="single" w:sz="4" w:space="0" w:color="auto"/>
              <w:bottom w:val="single" w:sz="4" w:space="0" w:color="auto"/>
            </w:tcBorders>
          </w:tcPr>
          <w:p w14:paraId="0D955937"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358C49AE"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61F3629D"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511B0909" w14:textId="77777777" w:rsidR="00C63569" w:rsidRPr="00AA4475" w:rsidRDefault="00C63569" w:rsidP="00C63569">
            <w:pPr>
              <w:rPr>
                <w:rFonts w:cstheme="minorHAnsi"/>
                <w:b/>
                <w:sz w:val="18"/>
                <w:szCs w:val="18"/>
                <w:lang w:val="en-US"/>
              </w:rPr>
            </w:pPr>
            <w:r w:rsidRPr="00AA4475">
              <w:rPr>
                <w:rFonts w:cstheme="minorHAnsi"/>
                <w:b/>
                <w:sz w:val="18"/>
                <w:szCs w:val="18"/>
                <w:lang w:val="en-US"/>
              </w:rPr>
              <w:t>11</w:t>
            </w:r>
            <w:r w:rsidRPr="00AA4475">
              <w:rPr>
                <w:rFonts w:cstheme="minorHAnsi"/>
                <w:b/>
                <w:sz w:val="18"/>
                <w:szCs w:val="18"/>
                <w:vertAlign w:val="superscript"/>
                <w:lang w:val="en-US"/>
              </w:rPr>
              <w:t>th</w:t>
            </w:r>
            <w:r w:rsidRPr="00AA4475">
              <w:rPr>
                <w:rFonts w:cstheme="minorHAnsi"/>
                <w:b/>
                <w:sz w:val="18"/>
                <w:szCs w:val="18"/>
                <w:lang w:val="en-US"/>
              </w:rPr>
              <w:t xml:space="preserve"> grade</w:t>
            </w:r>
          </w:p>
        </w:tc>
        <w:tc>
          <w:tcPr>
            <w:tcW w:w="0" w:type="auto"/>
            <w:tcBorders>
              <w:top w:val="single" w:sz="4" w:space="0" w:color="auto"/>
              <w:bottom w:val="single" w:sz="4" w:space="0" w:color="auto"/>
            </w:tcBorders>
          </w:tcPr>
          <w:p w14:paraId="15367C9B"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66571415" w14:textId="77777777" w:rsidR="00C63569" w:rsidRPr="00AA4475" w:rsidRDefault="00C63569" w:rsidP="00C63569">
            <w:pPr>
              <w:rPr>
                <w:rFonts w:cstheme="minorHAnsi"/>
                <w:b/>
                <w:sz w:val="18"/>
                <w:szCs w:val="18"/>
                <w:lang w:val="en-US"/>
              </w:rPr>
            </w:pPr>
          </w:p>
        </w:tc>
        <w:tc>
          <w:tcPr>
            <w:tcW w:w="0" w:type="auto"/>
            <w:tcBorders>
              <w:top w:val="single" w:sz="4" w:space="0" w:color="auto"/>
              <w:bottom w:val="single" w:sz="4" w:space="0" w:color="auto"/>
            </w:tcBorders>
          </w:tcPr>
          <w:p w14:paraId="35AA584D" w14:textId="77777777" w:rsidR="00C63569" w:rsidRPr="00AA4475" w:rsidRDefault="00C63569" w:rsidP="00C63569">
            <w:pPr>
              <w:rPr>
                <w:rFonts w:cstheme="minorHAnsi"/>
                <w:sz w:val="18"/>
                <w:szCs w:val="18"/>
                <w:lang w:val="en-US"/>
              </w:rPr>
            </w:pPr>
          </w:p>
        </w:tc>
      </w:tr>
      <w:tr w:rsidR="00C63569" w:rsidRPr="00AA4475" w14:paraId="007043BD" w14:textId="77777777" w:rsidTr="00C63569">
        <w:tc>
          <w:tcPr>
            <w:tcW w:w="0" w:type="auto"/>
            <w:tcBorders>
              <w:top w:val="single" w:sz="4" w:space="0" w:color="auto"/>
            </w:tcBorders>
          </w:tcPr>
          <w:p w14:paraId="1B521BB3" w14:textId="77777777" w:rsidR="00C63569" w:rsidRPr="00AA4475" w:rsidRDefault="00C63569" w:rsidP="00C63569">
            <w:pPr>
              <w:rPr>
                <w:rFonts w:cstheme="minorHAnsi"/>
                <w:sz w:val="18"/>
                <w:szCs w:val="18"/>
                <w:lang w:val="en-US"/>
              </w:rPr>
            </w:pPr>
          </w:p>
        </w:tc>
        <w:tc>
          <w:tcPr>
            <w:tcW w:w="0" w:type="auto"/>
            <w:tcBorders>
              <w:top w:val="single" w:sz="4" w:space="0" w:color="auto"/>
            </w:tcBorders>
          </w:tcPr>
          <w:p w14:paraId="37FD6550" w14:textId="77777777" w:rsidR="00C63569" w:rsidRPr="00AA4475" w:rsidRDefault="00C63569" w:rsidP="00C63569">
            <w:pPr>
              <w:rPr>
                <w:rFonts w:cstheme="minorHAnsi"/>
                <w:sz w:val="18"/>
                <w:szCs w:val="18"/>
                <w:lang w:val="en-US"/>
              </w:rPr>
            </w:pPr>
          </w:p>
        </w:tc>
        <w:tc>
          <w:tcPr>
            <w:tcW w:w="0" w:type="auto"/>
            <w:tcBorders>
              <w:top w:val="single" w:sz="4" w:space="0" w:color="auto"/>
              <w:bottom w:val="single" w:sz="4" w:space="0" w:color="auto"/>
            </w:tcBorders>
          </w:tcPr>
          <w:p w14:paraId="0F248C40" w14:textId="77777777" w:rsidR="00C63569" w:rsidRPr="00AA4475" w:rsidRDefault="00C63569" w:rsidP="00C63569">
            <w:pPr>
              <w:rPr>
                <w:rFonts w:cstheme="minorHAnsi"/>
                <w:i/>
                <w:sz w:val="18"/>
                <w:szCs w:val="18"/>
                <w:lang w:val="en-US"/>
              </w:rPr>
            </w:pPr>
            <w:r w:rsidRPr="00AA4475">
              <w:rPr>
                <w:rFonts w:cstheme="minorHAnsi"/>
                <w:i/>
                <w:sz w:val="18"/>
                <w:szCs w:val="18"/>
                <w:lang w:val="en-US"/>
              </w:rPr>
              <w:t>Fish (g/day)</w:t>
            </w:r>
          </w:p>
        </w:tc>
        <w:tc>
          <w:tcPr>
            <w:tcW w:w="0" w:type="auto"/>
            <w:tcBorders>
              <w:top w:val="single" w:sz="4" w:space="0" w:color="auto"/>
              <w:bottom w:val="single" w:sz="4" w:space="0" w:color="auto"/>
            </w:tcBorders>
          </w:tcPr>
          <w:p w14:paraId="08253318" w14:textId="77777777" w:rsidR="00C63569" w:rsidRPr="00AA4475" w:rsidRDefault="00C63569" w:rsidP="00C63569">
            <w:pPr>
              <w:rPr>
                <w:rFonts w:cstheme="minorHAnsi"/>
                <w:i/>
                <w:sz w:val="18"/>
                <w:szCs w:val="18"/>
                <w:lang w:val="en-US"/>
              </w:rPr>
            </w:pPr>
          </w:p>
        </w:tc>
        <w:tc>
          <w:tcPr>
            <w:tcW w:w="0" w:type="auto"/>
            <w:tcBorders>
              <w:top w:val="single" w:sz="4" w:space="0" w:color="auto"/>
              <w:bottom w:val="single" w:sz="4" w:space="0" w:color="auto"/>
            </w:tcBorders>
          </w:tcPr>
          <w:p w14:paraId="1625C9E8" w14:textId="77777777" w:rsidR="00C63569" w:rsidRPr="00AA4475" w:rsidRDefault="00C63569" w:rsidP="00C63569">
            <w:pPr>
              <w:rPr>
                <w:rFonts w:cstheme="minorHAnsi"/>
                <w:i/>
                <w:sz w:val="18"/>
                <w:szCs w:val="18"/>
                <w:lang w:val="en-US"/>
              </w:rPr>
            </w:pPr>
            <w:r w:rsidRPr="00AA4475">
              <w:rPr>
                <w:rFonts w:cstheme="minorHAnsi"/>
                <w:i/>
                <w:sz w:val="18"/>
                <w:szCs w:val="18"/>
                <w:lang w:val="en-US"/>
              </w:rPr>
              <w:t>Shellfish (g/day)</w:t>
            </w:r>
          </w:p>
        </w:tc>
        <w:tc>
          <w:tcPr>
            <w:tcW w:w="0" w:type="auto"/>
            <w:tcBorders>
              <w:top w:val="single" w:sz="4" w:space="0" w:color="auto"/>
              <w:bottom w:val="single" w:sz="4" w:space="0" w:color="auto"/>
            </w:tcBorders>
          </w:tcPr>
          <w:p w14:paraId="42BF86DF" w14:textId="77777777" w:rsidR="00C63569" w:rsidRPr="00AA4475" w:rsidRDefault="00C63569" w:rsidP="00C63569">
            <w:pPr>
              <w:rPr>
                <w:rFonts w:cstheme="minorHAnsi"/>
                <w:i/>
                <w:sz w:val="18"/>
                <w:szCs w:val="18"/>
                <w:lang w:val="en-US"/>
              </w:rPr>
            </w:pPr>
          </w:p>
        </w:tc>
        <w:tc>
          <w:tcPr>
            <w:tcW w:w="0" w:type="auto"/>
            <w:tcBorders>
              <w:top w:val="single" w:sz="4" w:space="0" w:color="auto"/>
              <w:bottom w:val="single" w:sz="4" w:space="0" w:color="auto"/>
            </w:tcBorders>
          </w:tcPr>
          <w:p w14:paraId="48A5FEB0" w14:textId="77777777" w:rsidR="00C63569" w:rsidRPr="00AA4475" w:rsidRDefault="00C63569" w:rsidP="00C63569">
            <w:pPr>
              <w:rPr>
                <w:rFonts w:cstheme="minorHAnsi"/>
                <w:i/>
                <w:sz w:val="18"/>
                <w:szCs w:val="18"/>
                <w:lang w:val="en-US"/>
              </w:rPr>
            </w:pPr>
            <w:r w:rsidRPr="00AA4475">
              <w:rPr>
                <w:rFonts w:cstheme="minorHAnsi"/>
                <w:i/>
                <w:sz w:val="18"/>
                <w:szCs w:val="18"/>
                <w:lang w:val="en-US"/>
              </w:rPr>
              <w:t>Fish (g/day)</w:t>
            </w:r>
          </w:p>
        </w:tc>
        <w:tc>
          <w:tcPr>
            <w:tcW w:w="0" w:type="auto"/>
            <w:tcBorders>
              <w:top w:val="single" w:sz="4" w:space="0" w:color="auto"/>
              <w:bottom w:val="single" w:sz="4" w:space="0" w:color="auto"/>
            </w:tcBorders>
          </w:tcPr>
          <w:p w14:paraId="23289270" w14:textId="77777777" w:rsidR="00C63569" w:rsidRPr="00AA4475" w:rsidRDefault="00C63569" w:rsidP="00C63569">
            <w:pPr>
              <w:rPr>
                <w:rFonts w:cstheme="minorHAnsi"/>
                <w:i/>
                <w:sz w:val="18"/>
                <w:szCs w:val="18"/>
                <w:lang w:val="en-US"/>
              </w:rPr>
            </w:pPr>
          </w:p>
        </w:tc>
        <w:tc>
          <w:tcPr>
            <w:tcW w:w="0" w:type="auto"/>
            <w:tcBorders>
              <w:top w:val="single" w:sz="4" w:space="0" w:color="auto"/>
              <w:bottom w:val="single" w:sz="4" w:space="0" w:color="auto"/>
            </w:tcBorders>
          </w:tcPr>
          <w:p w14:paraId="668686C3" w14:textId="77777777" w:rsidR="00C63569" w:rsidRPr="00AA4475" w:rsidRDefault="00C63569" w:rsidP="00C63569">
            <w:pPr>
              <w:rPr>
                <w:rFonts w:cstheme="minorHAnsi"/>
                <w:i/>
                <w:sz w:val="18"/>
                <w:szCs w:val="18"/>
                <w:lang w:val="en-US"/>
              </w:rPr>
            </w:pPr>
            <w:r w:rsidRPr="00AA4475">
              <w:rPr>
                <w:rFonts w:cstheme="minorHAnsi"/>
                <w:i/>
                <w:sz w:val="18"/>
                <w:szCs w:val="18"/>
                <w:lang w:val="en-US"/>
              </w:rPr>
              <w:t>Shellfish (g/day)</w:t>
            </w:r>
          </w:p>
        </w:tc>
        <w:tc>
          <w:tcPr>
            <w:tcW w:w="0" w:type="auto"/>
            <w:tcBorders>
              <w:top w:val="single" w:sz="4" w:space="0" w:color="auto"/>
              <w:bottom w:val="single" w:sz="4" w:space="0" w:color="auto"/>
            </w:tcBorders>
          </w:tcPr>
          <w:p w14:paraId="51ECC9E5" w14:textId="77777777" w:rsidR="00C63569" w:rsidRPr="00AA4475" w:rsidRDefault="00C63569" w:rsidP="00C63569">
            <w:pPr>
              <w:rPr>
                <w:rFonts w:cstheme="minorHAnsi"/>
                <w:i/>
                <w:sz w:val="18"/>
                <w:szCs w:val="18"/>
                <w:lang w:val="en-US"/>
              </w:rPr>
            </w:pPr>
          </w:p>
        </w:tc>
        <w:tc>
          <w:tcPr>
            <w:tcW w:w="0" w:type="auto"/>
            <w:tcBorders>
              <w:top w:val="single" w:sz="4" w:space="0" w:color="auto"/>
              <w:bottom w:val="single" w:sz="4" w:space="0" w:color="auto"/>
            </w:tcBorders>
          </w:tcPr>
          <w:p w14:paraId="040A34FB" w14:textId="77777777" w:rsidR="00C63569" w:rsidRPr="00AA4475" w:rsidRDefault="00C63569" w:rsidP="00C63569">
            <w:pPr>
              <w:rPr>
                <w:rFonts w:cstheme="minorHAnsi"/>
                <w:i/>
                <w:sz w:val="18"/>
                <w:szCs w:val="18"/>
                <w:lang w:val="en-US"/>
              </w:rPr>
            </w:pPr>
            <w:r w:rsidRPr="00AA4475">
              <w:rPr>
                <w:rFonts w:cstheme="minorHAnsi"/>
                <w:i/>
                <w:sz w:val="18"/>
                <w:szCs w:val="18"/>
                <w:lang w:val="en-US"/>
              </w:rPr>
              <w:t>Fish (g/day)</w:t>
            </w:r>
          </w:p>
        </w:tc>
        <w:tc>
          <w:tcPr>
            <w:tcW w:w="0" w:type="auto"/>
            <w:tcBorders>
              <w:top w:val="single" w:sz="4" w:space="0" w:color="auto"/>
              <w:bottom w:val="single" w:sz="4" w:space="0" w:color="auto"/>
            </w:tcBorders>
          </w:tcPr>
          <w:p w14:paraId="169F2C0C" w14:textId="77777777" w:rsidR="00C63569" w:rsidRPr="00AA4475" w:rsidRDefault="00C63569" w:rsidP="00C63569">
            <w:pPr>
              <w:rPr>
                <w:rFonts w:cstheme="minorHAnsi"/>
                <w:i/>
                <w:sz w:val="18"/>
                <w:szCs w:val="18"/>
                <w:lang w:val="en-US"/>
              </w:rPr>
            </w:pPr>
          </w:p>
        </w:tc>
        <w:tc>
          <w:tcPr>
            <w:tcW w:w="0" w:type="auto"/>
            <w:tcBorders>
              <w:top w:val="single" w:sz="4" w:space="0" w:color="auto"/>
              <w:bottom w:val="single" w:sz="4" w:space="0" w:color="auto"/>
            </w:tcBorders>
          </w:tcPr>
          <w:p w14:paraId="736977F0" w14:textId="77777777" w:rsidR="00C63569" w:rsidRPr="00AA4475" w:rsidRDefault="00C63569" w:rsidP="00C63569">
            <w:pPr>
              <w:rPr>
                <w:rFonts w:cstheme="minorHAnsi"/>
                <w:i/>
                <w:sz w:val="18"/>
                <w:szCs w:val="18"/>
                <w:lang w:val="en-US"/>
              </w:rPr>
            </w:pPr>
            <w:r w:rsidRPr="00AA4475">
              <w:rPr>
                <w:rFonts w:cstheme="minorHAnsi"/>
                <w:i/>
                <w:sz w:val="18"/>
                <w:szCs w:val="18"/>
                <w:lang w:val="en-US"/>
              </w:rPr>
              <w:t>Shellfish (g/day)</w:t>
            </w:r>
          </w:p>
        </w:tc>
        <w:tc>
          <w:tcPr>
            <w:tcW w:w="0" w:type="auto"/>
            <w:tcBorders>
              <w:top w:val="single" w:sz="4" w:space="0" w:color="auto"/>
              <w:bottom w:val="single" w:sz="4" w:space="0" w:color="auto"/>
            </w:tcBorders>
          </w:tcPr>
          <w:p w14:paraId="302B1924" w14:textId="77777777" w:rsidR="00C63569" w:rsidRPr="00AA4475" w:rsidRDefault="00C63569" w:rsidP="00C63569">
            <w:pPr>
              <w:rPr>
                <w:rFonts w:cstheme="minorHAnsi"/>
                <w:i/>
                <w:sz w:val="18"/>
                <w:szCs w:val="18"/>
                <w:lang w:val="en-US"/>
              </w:rPr>
            </w:pPr>
          </w:p>
        </w:tc>
      </w:tr>
      <w:tr w:rsidR="00C63569" w:rsidRPr="00AA4475" w14:paraId="77AABE1E" w14:textId="77777777" w:rsidTr="00C63569">
        <w:tc>
          <w:tcPr>
            <w:tcW w:w="0" w:type="auto"/>
          </w:tcPr>
          <w:p w14:paraId="6DE34BFA" w14:textId="77777777" w:rsidR="00C63569" w:rsidRPr="00AA4475" w:rsidRDefault="00C63569" w:rsidP="00C63569">
            <w:pPr>
              <w:rPr>
                <w:rFonts w:cstheme="minorHAnsi"/>
                <w:sz w:val="18"/>
                <w:szCs w:val="18"/>
                <w:lang w:val="en-US"/>
              </w:rPr>
            </w:pPr>
          </w:p>
        </w:tc>
        <w:tc>
          <w:tcPr>
            <w:tcW w:w="0" w:type="auto"/>
          </w:tcPr>
          <w:p w14:paraId="43E69701" w14:textId="77777777" w:rsidR="00C63569" w:rsidRPr="00AA4475" w:rsidRDefault="00C63569" w:rsidP="00C63569">
            <w:pPr>
              <w:rPr>
                <w:rFonts w:cstheme="minorHAnsi"/>
                <w:sz w:val="18"/>
                <w:szCs w:val="18"/>
                <w:lang w:val="en-US"/>
              </w:rPr>
            </w:pPr>
          </w:p>
        </w:tc>
        <w:tc>
          <w:tcPr>
            <w:tcW w:w="0" w:type="auto"/>
            <w:tcBorders>
              <w:top w:val="single" w:sz="4" w:space="0" w:color="auto"/>
            </w:tcBorders>
          </w:tcPr>
          <w:p w14:paraId="003BD703" w14:textId="77777777" w:rsidR="00C63569" w:rsidRPr="00AA4475" w:rsidRDefault="00C63569" w:rsidP="00C63569">
            <w:pPr>
              <w:rPr>
                <w:rFonts w:cstheme="minorHAnsi"/>
                <w:sz w:val="18"/>
                <w:szCs w:val="18"/>
                <w:lang w:val="en-US"/>
              </w:rPr>
            </w:pPr>
            <w:r w:rsidRPr="00AA4475">
              <w:rPr>
                <w:rFonts w:cstheme="minorHAnsi"/>
                <w:sz w:val="18"/>
                <w:szCs w:val="18"/>
                <w:lang w:val="en-US"/>
              </w:rPr>
              <w:t>Females</w:t>
            </w:r>
          </w:p>
        </w:tc>
        <w:tc>
          <w:tcPr>
            <w:tcW w:w="0" w:type="auto"/>
            <w:tcBorders>
              <w:top w:val="single" w:sz="4" w:space="0" w:color="auto"/>
            </w:tcBorders>
          </w:tcPr>
          <w:p w14:paraId="12B432CF" w14:textId="77777777" w:rsidR="00C63569" w:rsidRPr="00AA4475" w:rsidRDefault="00C63569" w:rsidP="00C63569">
            <w:pPr>
              <w:rPr>
                <w:rFonts w:cstheme="minorHAnsi"/>
                <w:sz w:val="18"/>
                <w:szCs w:val="18"/>
                <w:lang w:val="en-US"/>
              </w:rPr>
            </w:pPr>
            <w:r w:rsidRPr="00AA4475">
              <w:rPr>
                <w:rFonts w:cstheme="minorHAnsi"/>
                <w:sz w:val="18"/>
                <w:szCs w:val="18"/>
                <w:lang w:val="en-US"/>
              </w:rPr>
              <w:t>Males</w:t>
            </w:r>
          </w:p>
        </w:tc>
        <w:tc>
          <w:tcPr>
            <w:tcW w:w="0" w:type="auto"/>
            <w:tcBorders>
              <w:top w:val="single" w:sz="4" w:space="0" w:color="auto"/>
            </w:tcBorders>
          </w:tcPr>
          <w:p w14:paraId="260DE2D4" w14:textId="77777777" w:rsidR="00C63569" w:rsidRPr="00AA4475" w:rsidRDefault="00C63569" w:rsidP="00C63569">
            <w:pPr>
              <w:rPr>
                <w:rFonts w:cstheme="minorHAnsi"/>
                <w:sz w:val="18"/>
                <w:szCs w:val="18"/>
                <w:lang w:val="en-US"/>
              </w:rPr>
            </w:pPr>
            <w:r w:rsidRPr="00AA4475">
              <w:rPr>
                <w:rFonts w:cstheme="minorHAnsi"/>
                <w:sz w:val="18"/>
                <w:szCs w:val="18"/>
                <w:lang w:val="en-US"/>
              </w:rPr>
              <w:t>Females</w:t>
            </w:r>
          </w:p>
        </w:tc>
        <w:tc>
          <w:tcPr>
            <w:tcW w:w="0" w:type="auto"/>
            <w:tcBorders>
              <w:top w:val="single" w:sz="4" w:space="0" w:color="auto"/>
            </w:tcBorders>
          </w:tcPr>
          <w:p w14:paraId="7DC3A6A0" w14:textId="77777777" w:rsidR="00C63569" w:rsidRPr="00AA4475" w:rsidRDefault="00C63569" w:rsidP="00C63569">
            <w:pPr>
              <w:rPr>
                <w:rFonts w:cstheme="minorHAnsi"/>
                <w:sz w:val="18"/>
                <w:szCs w:val="18"/>
                <w:lang w:val="en-US"/>
              </w:rPr>
            </w:pPr>
            <w:r w:rsidRPr="00AA4475">
              <w:rPr>
                <w:rFonts w:cstheme="minorHAnsi"/>
                <w:sz w:val="18"/>
                <w:szCs w:val="18"/>
                <w:lang w:val="en-US"/>
              </w:rPr>
              <w:t>Males</w:t>
            </w:r>
          </w:p>
        </w:tc>
        <w:tc>
          <w:tcPr>
            <w:tcW w:w="0" w:type="auto"/>
            <w:tcBorders>
              <w:top w:val="single" w:sz="4" w:space="0" w:color="auto"/>
            </w:tcBorders>
          </w:tcPr>
          <w:p w14:paraId="55DC42B5" w14:textId="77777777" w:rsidR="00C63569" w:rsidRPr="00AA4475" w:rsidRDefault="00C63569" w:rsidP="00C63569">
            <w:pPr>
              <w:rPr>
                <w:rFonts w:cstheme="minorHAnsi"/>
                <w:sz w:val="18"/>
                <w:szCs w:val="18"/>
                <w:lang w:val="en-US"/>
              </w:rPr>
            </w:pPr>
            <w:r w:rsidRPr="00AA4475">
              <w:rPr>
                <w:rFonts w:cstheme="minorHAnsi"/>
                <w:sz w:val="18"/>
                <w:szCs w:val="18"/>
                <w:lang w:val="en-US"/>
              </w:rPr>
              <w:t>Females</w:t>
            </w:r>
          </w:p>
        </w:tc>
        <w:tc>
          <w:tcPr>
            <w:tcW w:w="0" w:type="auto"/>
            <w:tcBorders>
              <w:top w:val="single" w:sz="4" w:space="0" w:color="auto"/>
            </w:tcBorders>
          </w:tcPr>
          <w:p w14:paraId="7DF7F9E2" w14:textId="77777777" w:rsidR="00C63569" w:rsidRPr="00AA4475" w:rsidRDefault="00C63569" w:rsidP="00C63569">
            <w:pPr>
              <w:rPr>
                <w:rFonts w:cstheme="minorHAnsi"/>
                <w:sz w:val="18"/>
                <w:szCs w:val="18"/>
                <w:lang w:val="en-US"/>
              </w:rPr>
            </w:pPr>
            <w:r w:rsidRPr="00AA4475">
              <w:rPr>
                <w:rFonts w:cstheme="minorHAnsi"/>
                <w:sz w:val="18"/>
                <w:szCs w:val="18"/>
                <w:lang w:val="en-US"/>
              </w:rPr>
              <w:t>Males</w:t>
            </w:r>
          </w:p>
        </w:tc>
        <w:tc>
          <w:tcPr>
            <w:tcW w:w="0" w:type="auto"/>
            <w:tcBorders>
              <w:top w:val="single" w:sz="4" w:space="0" w:color="auto"/>
            </w:tcBorders>
          </w:tcPr>
          <w:p w14:paraId="2D3A5507" w14:textId="77777777" w:rsidR="00C63569" w:rsidRPr="00AA4475" w:rsidRDefault="00C63569" w:rsidP="00C63569">
            <w:pPr>
              <w:rPr>
                <w:rFonts w:cstheme="minorHAnsi"/>
                <w:sz w:val="18"/>
                <w:szCs w:val="18"/>
                <w:lang w:val="en-US"/>
              </w:rPr>
            </w:pPr>
            <w:r w:rsidRPr="00AA4475">
              <w:rPr>
                <w:rFonts w:cstheme="minorHAnsi"/>
                <w:sz w:val="18"/>
                <w:szCs w:val="18"/>
                <w:lang w:val="en-US"/>
              </w:rPr>
              <w:t>Females</w:t>
            </w:r>
          </w:p>
        </w:tc>
        <w:tc>
          <w:tcPr>
            <w:tcW w:w="0" w:type="auto"/>
            <w:tcBorders>
              <w:top w:val="single" w:sz="4" w:space="0" w:color="auto"/>
            </w:tcBorders>
          </w:tcPr>
          <w:p w14:paraId="31DCC62F" w14:textId="77777777" w:rsidR="00C63569" w:rsidRPr="00AA4475" w:rsidRDefault="00C63569" w:rsidP="00C63569">
            <w:pPr>
              <w:rPr>
                <w:rFonts w:cstheme="minorHAnsi"/>
                <w:sz w:val="18"/>
                <w:szCs w:val="18"/>
                <w:lang w:val="en-US"/>
              </w:rPr>
            </w:pPr>
            <w:r w:rsidRPr="00AA4475">
              <w:rPr>
                <w:rFonts w:cstheme="minorHAnsi"/>
                <w:sz w:val="18"/>
                <w:szCs w:val="18"/>
                <w:lang w:val="en-US"/>
              </w:rPr>
              <w:t>Males</w:t>
            </w:r>
          </w:p>
        </w:tc>
        <w:tc>
          <w:tcPr>
            <w:tcW w:w="0" w:type="auto"/>
            <w:tcBorders>
              <w:top w:val="single" w:sz="4" w:space="0" w:color="auto"/>
            </w:tcBorders>
          </w:tcPr>
          <w:p w14:paraId="7DABCE57" w14:textId="77777777" w:rsidR="00C63569" w:rsidRPr="00AA4475" w:rsidRDefault="00C63569" w:rsidP="00C63569">
            <w:pPr>
              <w:rPr>
                <w:rFonts w:cstheme="minorHAnsi"/>
                <w:sz w:val="18"/>
                <w:szCs w:val="18"/>
                <w:lang w:val="en-US"/>
              </w:rPr>
            </w:pPr>
            <w:r w:rsidRPr="00AA4475">
              <w:rPr>
                <w:rFonts w:cstheme="minorHAnsi"/>
                <w:sz w:val="18"/>
                <w:szCs w:val="18"/>
                <w:lang w:val="en-US"/>
              </w:rPr>
              <w:t>Females</w:t>
            </w:r>
          </w:p>
        </w:tc>
        <w:tc>
          <w:tcPr>
            <w:tcW w:w="0" w:type="auto"/>
            <w:tcBorders>
              <w:top w:val="single" w:sz="4" w:space="0" w:color="auto"/>
            </w:tcBorders>
          </w:tcPr>
          <w:p w14:paraId="4317D492" w14:textId="77777777" w:rsidR="00C63569" w:rsidRPr="00AA4475" w:rsidRDefault="00C63569" w:rsidP="00C63569">
            <w:pPr>
              <w:rPr>
                <w:rFonts w:cstheme="minorHAnsi"/>
                <w:sz w:val="18"/>
                <w:szCs w:val="18"/>
                <w:lang w:val="en-US"/>
              </w:rPr>
            </w:pPr>
            <w:r w:rsidRPr="00AA4475">
              <w:rPr>
                <w:rFonts w:cstheme="minorHAnsi"/>
                <w:sz w:val="18"/>
                <w:szCs w:val="18"/>
                <w:lang w:val="en-US"/>
              </w:rPr>
              <w:t>Males</w:t>
            </w:r>
          </w:p>
        </w:tc>
        <w:tc>
          <w:tcPr>
            <w:tcW w:w="0" w:type="auto"/>
            <w:tcBorders>
              <w:top w:val="single" w:sz="4" w:space="0" w:color="auto"/>
            </w:tcBorders>
          </w:tcPr>
          <w:p w14:paraId="0442AD59" w14:textId="77777777" w:rsidR="00C63569" w:rsidRPr="00AA4475" w:rsidRDefault="00C63569" w:rsidP="00C63569">
            <w:pPr>
              <w:rPr>
                <w:rFonts w:cstheme="minorHAnsi"/>
                <w:sz w:val="18"/>
                <w:szCs w:val="18"/>
                <w:lang w:val="en-US"/>
              </w:rPr>
            </w:pPr>
            <w:r w:rsidRPr="00AA4475">
              <w:rPr>
                <w:rFonts w:cstheme="minorHAnsi"/>
                <w:sz w:val="18"/>
                <w:szCs w:val="18"/>
                <w:lang w:val="en-US"/>
              </w:rPr>
              <w:t>Females</w:t>
            </w:r>
          </w:p>
        </w:tc>
        <w:tc>
          <w:tcPr>
            <w:tcW w:w="0" w:type="auto"/>
            <w:tcBorders>
              <w:top w:val="single" w:sz="4" w:space="0" w:color="auto"/>
            </w:tcBorders>
          </w:tcPr>
          <w:p w14:paraId="0D00EDAD" w14:textId="77777777" w:rsidR="00C63569" w:rsidRPr="00AA4475" w:rsidRDefault="00C63569" w:rsidP="00C63569">
            <w:pPr>
              <w:rPr>
                <w:rFonts w:cstheme="minorHAnsi"/>
                <w:sz w:val="18"/>
                <w:szCs w:val="18"/>
                <w:lang w:val="en-US"/>
              </w:rPr>
            </w:pPr>
            <w:r w:rsidRPr="00AA4475">
              <w:rPr>
                <w:rFonts w:cstheme="minorHAnsi"/>
                <w:sz w:val="18"/>
                <w:szCs w:val="18"/>
                <w:lang w:val="en-US"/>
              </w:rPr>
              <w:t>Males</w:t>
            </w:r>
          </w:p>
        </w:tc>
      </w:tr>
      <w:tr w:rsidR="00C63569" w:rsidRPr="00AA4475" w14:paraId="2F676375" w14:textId="77777777" w:rsidTr="00C63569">
        <w:tc>
          <w:tcPr>
            <w:tcW w:w="0" w:type="auto"/>
          </w:tcPr>
          <w:p w14:paraId="6C4C6E8C" w14:textId="77777777" w:rsidR="00C63569" w:rsidRPr="00AA4475" w:rsidRDefault="00C63569" w:rsidP="00C63569">
            <w:pPr>
              <w:rPr>
                <w:rFonts w:cstheme="minorHAnsi"/>
                <w:sz w:val="18"/>
                <w:szCs w:val="18"/>
                <w:lang w:val="en-US"/>
              </w:rPr>
            </w:pPr>
            <w:r w:rsidRPr="00AA4475">
              <w:rPr>
                <w:rFonts w:cstheme="minorHAnsi"/>
                <w:sz w:val="18"/>
                <w:szCs w:val="18"/>
                <w:lang w:val="en-US"/>
              </w:rPr>
              <w:t>Never</w:t>
            </w:r>
          </w:p>
        </w:tc>
        <w:tc>
          <w:tcPr>
            <w:tcW w:w="0" w:type="auto"/>
          </w:tcPr>
          <w:p w14:paraId="4B39CF32" w14:textId="77777777" w:rsidR="00C63569" w:rsidRPr="00AA4475" w:rsidRDefault="00C63569" w:rsidP="00C63569">
            <w:pPr>
              <w:rPr>
                <w:rFonts w:cstheme="minorHAnsi"/>
                <w:sz w:val="18"/>
                <w:szCs w:val="18"/>
                <w:lang w:val="en-US"/>
              </w:rPr>
            </w:pPr>
            <w:r w:rsidRPr="00AA4475">
              <w:rPr>
                <w:rFonts w:cstheme="minorHAnsi"/>
                <w:sz w:val="18"/>
                <w:szCs w:val="18"/>
                <w:lang w:val="en-US"/>
              </w:rPr>
              <w:t>0</w:t>
            </w:r>
          </w:p>
        </w:tc>
        <w:tc>
          <w:tcPr>
            <w:tcW w:w="0" w:type="auto"/>
            <w:vAlign w:val="bottom"/>
          </w:tcPr>
          <w:p w14:paraId="03CE7F05"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23EB8BBB"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1E5C3F28"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53EF9A2D"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29FA967A"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0D6B8FE7"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727C52A1"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267ACFCB"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50826866"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35EC0019"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39CCA044"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c>
          <w:tcPr>
            <w:tcW w:w="0" w:type="auto"/>
            <w:vAlign w:val="bottom"/>
          </w:tcPr>
          <w:p w14:paraId="7A2D1ABB"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0</w:t>
            </w:r>
          </w:p>
        </w:tc>
      </w:tr>
      <w:tr w:rsidR="00C63569" w:rsidRPr="00AA4475" w14:paraId="378ED7C6" w14:textId="77777777" w:rsidTr="00C63569">
        <w:tc>
          <w:tcPr>
            <w:tcW w:w="0" w:type="auto"/>
          </w:tcPr>
          <w:p w14:paraId="2C5F4C28" w14:textId="77777777" w:rsidR="00C63569" w:rsidRPr="00AA4475" w:rsidRDefault="00C63569" w:rsidP="00C63569">
            <w:pPr>
              <w:rPr>
                <w:rFonts w:cstheme="minorHAnsi"/>
                <w:sz w:val="18"/>
                <w:szCs w:val="18"/>
                <w:lang w:val="en-US"/>
              </w:rPr>
            </w:pPr>
            <w:r w:rsidRPr="00AA4475">
              <w:rPr>
                <w:rFonts w:cstheme="minorHAnsi"/>
                <w:sz w:val="18"/>
                <w:szCs w:val="18"/>
                <w:lang w:val="en-US"/>
              </w:rPr>
              <w:t>1-3 times/year</w:t>
            </w:r>
          </w:p>
        </w:tc>
        <w:tc>
          <w:tcPr>
            <w:tcW w:w="0" w:type="auto"/>
          </w:tcPr>
          <w:p w14:paraId="5EF96D66" w14:textId="77777777" w:rsidR="00C63569" w:rsidRPr="00AA4475" w:rsidRDefault="00C63569" w:rsidP="00C63569">
            <w:pPr>
              <w:rPr>
                <w:rFonts w:cstheme="minorHAnsi"/>
                <w:sz w:val="18"/>
                <w:szCs w:val="18"/>
                <w:lang w:val="en-US"/>
              </w:rPr>
            </w:pPr>
            <w:r w:rsidRPr="00AA4475">
              <w:rPr>
                <w:rFonts w:cstheme="minorHAnsi"/>
                <w:sz w:val="18"/>
                <w:szCs w:val="18"/>
                <w:lang w:val="en-US"/>
              </w:rPr>
              <w:t>2</w:t>
            </w:r>
          </w:p>
        </w:tc>
        <w:tc>
          <w:tcPr>
            <w:tcW w:w="0" w:type="auto"/>
            <w:vAlign w:val="bottom"/>
          </w:tcPr>
          <w:p w14:paraId="21E6DE37"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5</w:t>
            </w:r>
          </w:p>
        </w:tc>
        <w:tc>
          <w:tcPr>
            <w:tcW w:w="0" w:type="auto"/>
            <w:vAlign w:val="bottom"/>
          </w:tcPr>
          <w:p w14:paraId="30E796A2"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1</w:t>
            </w:r>
          </w:p>
        </w:tc>
        <w:tc>
          <w:tcPr>
            <w:tcW w:w="0" w:type="auto"/>
            <w:vAlign w:val="bottom"/>
          </w:tcPr>
          <w:p w14:paraId="3F8A969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5</w:t>
            </w:r>
          </w:p>
        </w:tc>
        <w:tc>
          <w:tcPr>
            <w:tcW w:w="0" w:type="auto"/>
            <w:vAlign w:val="bottom"/>
          </w:tcPr>
          <w:p w14:paraId="42C04BF1"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1</w:t>
            </w:r>
          </w:p>
        </w:tc>
        <w:tc>
          <w:tcPr>
            <w:tcW w:w="0" w:type="auto"/>
            <w:vAlign w:val="bottom"/>
          </w:tcPr>
          <w:p w14:paraId="662E26A7"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5</w:t>
            </w:r>
          </w:p>
        </w:tc>
        <w:tc>
          <w:tcPr>
            <w:tcW w:w="0" w:type="auto"/>
            <w:vAlign w:val="bottom"/>
          </w:tcPr>
          <w:p w14:paraId="138DC72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1</w:t>
            </w:r>
          </w:p>
        </w:tc>
        <w:tc>
          <w:tcPr>
            <w:tcW w:w="0" w:type="auto"/>
            <w:vAlign w:val="bottom"/>
          </w:tcPr>
          <w:p w14:paraId="411E385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6</w:t>
            </w:r>
          </w:p>
        </w:tc>
        <w:tc>
          <w:tcPr>
            <w:tcW w:w="0" w:type="auto"/>
            <w:vAlign w:val="bottom"/>
          </w:tcPr>
          <w:p w14:paraId="3F64A0F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2</w:t>
            </w:r>
          </w:p>
        </w:tc>
        <w:tc>
          <w:tcPr>
            <w:tcW w:w="0" w:type="auto"/>
            <w:vAlign w:val="bottom"/>
          </w:tcPr>
          <w:p w14:paraId="128046D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4</w:t>
            </w:r>
          </w:p>
        </w:tc>
        <w:tc>
          <w:tcPr>
            <w:tcW w:w="0" w:type="auto"/>
            <w:vAlign w:val="bottom"/>
          </w:tcPr>
          <w:p w14:paraId="5E2ADD3B"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1</w:t>
            </w:r>
          </w:p>
        </w:tc>
        <w:tc>
          <w:tcPr>
            <w:tcW w:w="0" w:type="auto"/>
            <w:vAlign w:val="bottom"/>
          </w:tcPr>
          <w:p w14:paraId="2D75F79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6</w:t>
            </w:r>
          </w:p>
        </w:tc>
        <w:tc>
          <w:tcPr>
            <w:tcW w:w="0" w:type="auto"/>
            <w:vAlign w:val="bottom"/>
          </w:tcPr>
          <w:p w14:paraId="21A7A5C2"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3</w:t>
            </w:r>
          </w:p>
        </w:tc>
      </w:tr>
      <w:tr w:rsidR="00C63569" w:rsidRPr="00AA4475" w14:paraId="4F904970" w14:textId="77777777" w:rsidTr="00C63569">
        <w:tc>
          <w:tcPr>
            <w:tcW w:w="0" w:type="auto"/>
          </w:tcPr>
          <w:p w14:paraId="7DF887AA" w14:textId="77777777" w:rsidR="00C63569" w:rsidRPr="00AA4475" w:rsidRDefault="00C63569" w:rsidP="00C63569">
            <w:pPr>
              <w:rPr>
                <w:rFonts w:cstheme="minorHAnsi"/>
                <w:sz w:val="18"/>
                <w:szCs w:val="18"/>
                <w:lang w:val="en-US"/>
              </w:rPr>
            </w:pPr>
            <w:r w:rsidRPr="00AA4475">
              <w:rPr>
                <w:rFonts w:cstheme="minorHAnsi"/>
                <w:sz w:val="18"/>
                <w:szCs w:val="18"/>
                <w:lang w:val="en-US"/>
              </w:rPr>
              <w:t>4-8 times/year</w:t>
            </w:r>
          </w:p>
        </w:tc>
        <w:tc>
          <w:tcPr>
            <w:tcW w:w="0" w:type="auto"/>
          </w:tcPr>
          <w:p w14:paraId="42798290" w14:textId="77777777" w:rsidR="00C63569" w:rsidRPr="00AA4475" w:rsidRDefault="00C63569" w:rsidP="00C63569">
            <w:pPr>
              <w:rPr>
                <w:rFonts w:cstheme="minorHAnsi"/>
                <w:sz w:val="18"/>
                <w:szCs w:val="18"/>
                <w:lang w:val="en-US"/>
              </w:rPr>
            </w:pPr>
            <w:r w:rsidRPr="00AA4475">
              <w:rPr>
                <w:rFonts w:cstheme="minorHAnsi"/>
                <w:sz w:val="18"/>
                <w:szCs w:val="18"/>
                <w:lang w:val="en-US"/>
              </w:rPr>
              <w:t>6</w:t>
            </w:r>
          </w:p>
        </w:tc>
        <w:tc>
          <w:tcPr>
            <w:tcW w:w="0" w:type="auto"/>
            <w:vAlign w:val="bottom"/>
          </w:tcPr>
          <w:p w14:paraId="4A92A741"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4</w:t>
            </w:r>
          </w:p>
        </w:tc>
        <w:tc>
          <w:tcPr>
            <w:tcW w:w="0" w:type="auto"/>
            <w:vAlign w:val="bottom"/>
          </w:tcPr>
          <w:p w14:paraId="7727336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4</w:t>
            </w:r>
          </w:p>
        </w:tc>
        <w:tc>
          <w:tcPr>
            <w:tcW w:w="0" w:type="auto"/>
            <w:vAlign w:val="bottom"/>
          </w:tcPr>
          <w:p w14:paraId="35EB67C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5</w:t>
            </w:r>
          </w:p>
        </w:tc>
        <w:tc>
          <w:tcPr>
            <w:tcW w:w="0" w:type="auto"/>
            <w:vAlign w:val="bottom"/>
          </w:tcPr>
          <w:p w14:paraId="22FA3A01"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3</w:t>
            </w:r>
          </w:p>
        </w:tc>
        <w:tc>
          <w:tcPr>
            <w:tcW w:w="0" w:type="auto"/>
            <w:vAlign w:val="bottom"/>
          </w:tcPr>
          <w:p w14:paraId="74900EF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4</w:t>
            </w:r>
          </w:p>
        </w:tc>
        <w:tc>
          <w:tcPr>
            <w:tcW w:w="0" w:type="auto"/>
            <w:vAlign w:val="bottom"/>
          </w:tcPr>
          <w:p w14:paraId="559B8C1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4</w:t>
            </w:r>
          </w:p>
        </w:tc>
        <w:tc>
          <w:tcPr>
            <w:tcW w:w="0" w:type="auto"/>
            <w:vAlign w:val="bottom"/>
          </w:tcPr>
          <w:p w14:paraId="4B5B727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9</w:t>
            </w:r>
          </w:p>
        </w:tc>
        <w:tc>
          <w:tcPr>
            <w:tcW w:w="0" w:type="auto"/>
            <w:vAlign w:val="bottom"/>
          </w:tcPr>
          <w:p w14:paraId="0E439DC5"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5</w:t>
            </w:r>
          </w:p>
        </w:tc>
        <w:tc>
          <w:tcPr>
            <w:tcW w:w="0" w:type="auto"/>
            <w:vAlign w:val="bottom"/>
          </w:tcPr>
          <w:p w14:paraId="5308542D"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1</w:t>
            </w:r>
          </w:p>
        </w:tc>
        <w:tc>
          <w:tcPr>
            <w:tcW w:w="0" w:type="auto"/>
            <w:vAlign w:val="bottom"/>
          </w:tcPr>
          <w:p w14:paraId="0192126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4</w:t>
            </w:r>
          </w:p>
        </w:tc>
        <w:tc>
          <w:tcPr>
            <w:tcW w:w="0" w:type="auto"/>
            <w:vAlign w:val="bottom"/>
          </w:tcPr>
          <w:p w14:paraId="5BD7A00D"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8</w:t>
            </w:r>
          </w:p>
        </w:tc>
        <w:tc>
          <w:tcPr>
            <w:tcW w:w="0" w:type="auto"/>
            <w:vAlign w:val="bottom"/>
          </w:tcPr>
          <w:p w14:paraId="7A23EEE2"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8</w:t>
            </w:r>
          </w:p>
        </w:tc>
      </w:tr>
      <w:tr w:rsidR="00C63569" w:rsidRPr="00AA4475" w14:paraId="7CAEAB98" w14:textId="77777777" w:rsidTr="00C63569">
        <w:tc>
          <w:tcPr>
            <w:tcW w:w="0" w:type="auto"/>
          </w:tcPr>
          <w:p w14:paraId="6D5E38E8" w14:textId="77777777" w:rsidR="00C63569" w:rsidRPr="00AA4475" w:rsidRDefault="00C63569" w:rsidP="00C63569">
            <w:pPr>
              <w:rPr>
                <w:rFonts w:cstheme="minorHAnsi"/>
                <w:sz w:val="18"/>
                <w:szCs w:val="18"/>
                <w:lang w:val="en-US"/>
              </w:rPr>
            </w:pPr>
            <w:r w:rsidRPr="00AA4475">
              <w:rPr>
                <w:rFonts w:cstheme="minorHAnsi"/>
                <w:sz w:val="18"/>
                <w:szCs w:val="18"/>
                <w:lang w:val="en-US"/>
              </w:rPr>
              <w:t>9-11 times/year</w:t>
            </w:r>
          </w:p>
        </w:tc>
        <w:tc>
          <w:tcPr>
            <w:tcW w:w="0" w:type="auto"/>
          </w:tcPr>
          <w:p w14:paraId="52BA19B6" w14:textId="77777777" w:rsidR="00C63569" w:rsidRPr="00AA4475" w:rsidRDefault="00C63569" w:rsidP="00C63569">
            <w:pPr>
              <w:rPr>
                <w:rFonts w:cstheme="minorHAnsi"/>
                <w:sz w:val="18"/>
                <w:szCs w:val="18"/>
                <w:lang w:val="en-US"/>
              </w:rPr>
            </w:pPr>
            <w:r w:rsidRPr="00AA4475">
              <w:rPr>
                <w:rFonts w:cstheme="minorHAnsi"/>
                <w:sz w:val="18"/>
                <w:szCs w:val="18"/>
                <w:lang w:val="en-US"/>
              </w:rPr>
              <w:t>10</w:t>
            </w:r>
          </w:p>
        </w:tc>
        <w:tc>
          <w:tcPr>
            <w:tcW w:w="0" w:type="auto"/>
            <w:vAlign w:val="bottom"/>
          </w:tcPr>
          <w:p w14:paraId="487937A7"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w:t>
            </w:r>
            <w:r w:rsidR="00C63569" w:rsidRPr="00AA4475">
              <w:rPr>
                <w:rFonts w:cstheme="minorHAnsi"/>
                <w:color w:val="000000"/>
                <w:sz w:val="18"/>
                <w:szCs w:val="18"/>
                <w:lang w:val="en-US"/>
              </w:rPr>
              <w:t>3</w:t>
            </w:r>
          </w:p>
        </w:tc>
        <w:tc>
          <w:tcPr>
            <w:tcW w:w="0" w:type="auto"/>
            <w:vAlign w:val="bottom"/>
          </w:tcPr>
          <w:p w14:paraId="6D58E80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7</w:t>
            </w:r>
          </w:p>
        </w:tc>
        <w:tc>
          <w:tcPr>
            <w:tcW w:w="0" w:type="auto"/>
            <w:vAlign w:val="bottom"/>
          </w:tcPr>
          <w:p w14:paraId="06C9E64E"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w:t>
            </w:r>
            <w:r w:rsidR="00C63569" w:rsidRPr="00AA4475">
              <w:rPr>
                <w:rFonts w:cstheme="minorHAnsi"/>
                <w:color w:val="000000"/>
                <w:sz w:val="18"/>
                <w:szCs w:val="18"/>
                <w:lang w:val="en-US"/>
              </w:rPr>
              <w:t>5</w:t>
            </w:r>
          </w:p>
        </w:tc>
        <w:tc>
          <w:tcPr>
            <w:tcW w:w="0" w:type="auto"/>
            <w:vAlign w:val="bottom"/>
          </w:tcPr>
          <w:p w14:paraId="0A94F3C3"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5</w:t>
            </w:r>
          </w:p>
        </w:tc>
        <w:tc>
          <w:tcPr>
            <w:tcW w:w="0" w:type="auto"/>
            <w:vAlign w:val="bottom"/>
          </w:tcPr>
          <w:p w14:paraId="0F5846E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w:t>
            </w:r>
            <w:r w:rsidR="00C63569" w:rsidRPr="00AA4475">
              <w:rPr>
                <w:rFonts w:cstheme="minorHAnsi"/>
                <w:color w:val="000000"/>
                <w:sz w:val="18"/>
                <w:szCs w:val="18"/>
                <w:lang w:val="en-US"/>
              </w:rPr>
              <w:t>3</w:t>
            </w:r>
          </w:p>
        </w:tc>
        <w:tc>
          <w:tcPr>
            <w:tcW w:w="0" w:type="auto"/>
            <w:vAlign w:val="bottom"/>
          </w:tcPr>
          <w:p w14:paraId="48A3BA58"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7</w:t>
            </w:r>
          </w:p>
        </w:tc>
        <w:tc>
          <w:tcPr>
            <w:tcW w:w="0" w:type="auto"/>
            <w:vAlign w:val="bottom"/>
          </w:tcPr>
          <w:p w14:paraId="4C3099E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w:t>
            </w:r>
            <w:r w:rsidR="00C63569" w:rsidRPr="00AA4475">
              <w:rPr>
                <w:rFonts w:cstheme="minorHAnsi"/>
                <w:color w:val="000000"/>
                <w:sz w:val="18"/>
                <w:szCs w:val="18"/>
                <w:lang w:val="en-US"/>
              </w:rPr>
              <w:t>1</w:t>
            </w:r>
          </w:p>
        </w:tc>
        <w:tc>
          <w:tcPr>
            <w:tcW w:w="0" w:type="auto"/>
            <w:vAlign w:val="bottom"/>
          </w:tcPr>
          <w:p w14:paraId="7F8E491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8</w:t>
            </w:r>
          </w:p>
        </w:tc>
        <w:tc>
          <w:tcPr>
            <w:tcW w:w="0" w:type="auto"/>
            <w:vAlign w:val="bottom"/>
          </w:tcPr>
          <w:p w14:paraId="10975E23"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8</w:t>
            </w:r>
          </w:p>
        </w:tc>
        <w:tc>
          <w:tcPr>
            <w:tcW w:w="0" w:type="auto"/>
            <w:vAlign w:val="bottom"/>
          </w:tcPr>
          <w:p w14:paraId="1A03299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0.</w:t>
            </w:r>
            <w:r w:rsidR="00C63569" w:rsidRPr="00AA4475">
              <w:rPr>
                <w:rFonts w:cstheme="minorHAnsi"/>
                <w:color w:val="000000"/>
                <w:sz w:val="18"/>
                <w:szCs w:val="18"/>
                <w:lang w:val="en-US"/>
              </w:rPr>
              <w:t>7</w:t>
            </w:r>
          </w:p>
        </w:tc>
        <w:tc>
          <w:tcPr>
            <w:tcW w:w="0" w:type="auto"/>
            <w:vAlign w:val="bottom"/>
          </w:tcPr>
          <w:p w14:paraId="065EC37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w:t>
            </w:r>
            <w:r w:rsidR="00C63569" w:rsidRPr="00AA4475">
              <w:rPr>
                <w:rFonts w:cstheme="minorHAnsi"/>
                <w:color w:val="000000"/>
                <w:sz w:val="18"/>
                <w:szCs w:val="18"/>
                <w:lang w:val="en-US"/>
              </w:rPr>
              <w:t>9</w:t>
            </w:r>
          </w:p>
        </w:tc>
        <w:tc>
          <w:tcPr>
            <w:tcW w:w="0" w:type="auto"/>
            <w:vAlign w:val="bottom"/>
          </w:tcPr>
          <w:p w14:paraId="7C7DAEF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3</w:t>
            </w:r>
          </w:p>
        </w:tc>
      </w:tr>
      <w:tr w:rsidR="00C63569" w:rsidRPr="00AA4475" w14:paraId="6F0B7CDB" w14:textId="77777777" w:rsidTr="00C63569">
        <w:tc>
          <w:tcPr>
            <w:tcW w:w="0" w:type="auto"/>
          </w:tcPr>
          <w:p w14:paraId="53F9F34F" w14:textId="77777777" w:rsidR="00C63569" w:rsidRPr="00AA4475" w:rsidRDefault="00C63569" w:rsidP="00C63569">
            <w:pPr>
              <w:rPr>
                <w:rFonts w:cstheme="minorHAnsi"/>
                <w:sz w:val="18"/>
                <w:szCs w:val="18"/>
                <w:lang w:val="en-US"/>
              </w:rPr>
            </w:pPr>
            <w:r w:rsidRPr="00AA4475">
              <w:rPr>
                <w:rFonts w:cstheme="minorHAnsi"/>
                <w:sz w:val="18"/>
                <w:szCs w:val="18"/>
                <w:lang w:val="en-US"/>
              </w:rPr>
              <w:t>1-3 times/month</w:t>
            </w:r>
          </w:p>
        </w:tc>
        <w:tc>
          <w:tcPr>
            <w:tcW w:w="0" w:type="auto"/>
          </w:tcPr>
          <w:p w14:paraId="36F7F8BD" w14:textId="77777777" w:rsidR="00C63569" w:rsidRPr="00AA4475" w:rsidRDefault="00C63569" w:rsidP="00C63569">
            <w:pPr>
              <w:rPr>
                <w:rFonts w:cstheme="minorHAnsi"/>
                <w:sz w:val="18"/>
                <w:szCs w:val="18"/>
                <w:lang w:val="en-US"/>
              </w:rPr>
            </w:pPr>
            <w:r w:rsidRPr="00AA4475">
              <w:rPr>
                <w:rFonts w:cstheme="minorHAnsi"/>
                <w:sz w:val="18"/>
                <w:szCs w:val="18"/>
                <w:lang w:val="en-US"/>
              </w:rPr>
              <w:t>24</w:t>
            </w:r>
          </w:p>
        </w:tc>
        <w:tc>
          <w:tcPr>
            <w:tcW w:w="0" w:type="auto"/>
            <w:vAlign w:val="bottom"/>
          </w:tcPr>
          <w:p w14:paraId="620E38BC"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5.</w:t>
            </w:r>
            <w:r w:rsidR="00C63569" w:rsidRPr="00AA4475">
              <w:rPr>
                <w:rFonts w:cstheme="minorHAnsi"/>
                <w:color w:val="000000"/>
                <w:sz w:val="18"/>
                <w:szCs w:val="18"/>
                <w:lang w:val="en-US"/>
              </w:rPr>
              <w:t>5</w:t>
            </w:r>
          </w:p>
        </w:tc>
        <w:tc>
          <w:tcPr>
            <w:tcW w:w="0" w:type="auto"/>
            <w:vAlign w:val="bottom"/>
          </w:tcPr>
          <w:p w14:paraId="56A3687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7</w:t>
            </w:r>
          </w:p>
        </w:tc>
        <w:tc>
          <w:tcPr>
            <w:tcW w:w="0" w:type="auto"/>
            <w:vAlign w:val="bottom"/>
          </w:tcPr>
          <w:p w14:paraId="55EBE48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6.</w:t>
            </w:r>
            <w:r w:rsidR="00C63569" w:rsidRPr="00AA4475">
              <w:rPr>
                <w:rFonts w:cstheme="minorHAnsi"/>
                <w:color w:val="000000"/>
                <w:sz w:val="18"/>
                <w:szCs w:val="18"/>
                <w:lang w:val="en-US"/>
              </w:rPr>
              <w:t>0</w:t>
            </w:r>
          </w:p>
        </w:tc>
        <w:tc>
          <w:tcPr>
            <w:tcW w:w="0" w:type="auto"/>
            <w:vAlign w:val="bottom"/>
          </w:tcPr>
          <w:p w14:paraId="55AB624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2</w:t>
            </w:r>
          </w:p>
        </w:tc>
        <w:tc>
          <w:tcPr>
            <w:tcW w:w="0" w:type="auto"/>
            <w:vAlign w:val="bottom"/>
          </w:tcPr>
          <w:p w14:paraId="2AE5A64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5.</w:t>
            </w:r>
            <w:r w:rsidR="00C63569" w:rsidRPr="00AA4475">
              <w:rPr>
                <w:rFonts w:cstheme="minorHAnsi"/>
                <w:color w:val="000000"/>
                <w:sz w:val="18"/>
                <w:szCs w:val="18"/>
                <w:lang w:val="en-US"/>
              </w:rPr>
              <w:t>5</w:t>
            </w:r>
          </w:p>
        </w:tc>
        <w:tc>
          <w:tcPr>
            <w:tcW w:w="0" w:type="auto"/>
            <w:vAlign w:val="bottom"/>
          </w:tcPr>
          <w:p w14:paraId="47285731"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7</w:t>
            </w:r>
          </w:p>
        </w:tc>
        <w:tc>
          <w:tcPr>
            <w:tcW w:w="0" w:type="auto"/>
            <w:vAlign w:val="bottom"/>
          </w:tcPr>
          <w:p w14:paraId="71A5E07E"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7.</w:t>
            </w:r>
            <w:r w:rsidR="00C63569" w:rsidRPr="00AA4475">
              <w:rPr>
                <w:rFonts w:cstheme="minorHAnsi"/>
                <w:color w:val="000000"/>
                <w:sz w:val="18"/>
                <w:szCs w:val="18"/>
                <w:lang w:val="en-US"/>
              </w:rPr>
              <w:t>5</w:t>
            </w:r>
          </w:p>
        </w:tc>
        <w:tc>
          <w:tcPr>
            <w:tcW w:w="0" w:type="auto"/>
            <w:vAlign w:val="bottom"/>
          </w:tcPr>
          <w:p w14:paraId="03A23EFC"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8</w:t>
            </w:r>
          </w:p>
        </w:tc>
        <w:tc>
          <w:tcPr>
            <w:tcW w:w="0" w:type="auto"/>
            <w:vAlign w:val="bottom"/>
          </w:tcPr>
          <w:p w14:paraId="0256EAB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4.</w:t>
            </w:r>
            <w:r w:rsidR="00C63569" w:rsidRPr="00AA4475">
              <w:rPr>
                <w:rFonts w:cstheme="minorHAnsi"/>
                <w:color w:val="000000"/>
                <w:sz w:val="18"/>
                <w:szCs w:val="18"/>
                <w:lang w:val="en-US"/>
              </w:rPr>
              <w:t>4</w:t>
            </w:r>
          </w:p>
        </w:tc>
        <w:tc>
          <w:tcPr>
            <w:tcW w:w="0" w:type="auto"/>
            <w:vAlign w:val="bottom"/>
          </w:tcPr>
          <w:p w14:paraId="5B784068"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w:t>
            </w:r>
            <w:r w:rsidR="00C63569" w:rsidRPr="00AA4475">
              <w:rPr>
                <w:rFonts w:cstheme="minorHAnsi"/>
                <w:color w:val="000000"/>
                <w:sz w:val="18"/>
                <w:szCs w:val="18"/>
                <w:lang w:val="en-US"/>
              </w:rPr>
              <w:t>7</w:t>
            </w:r>
          </w:p>
        </w:tc>
        <w:tc>
          <w:tcPr>
            <w:tcW w:w="0" w:type="auto"/>
            <w:vAlign w:val="bottom"/>
          </w:tcPr>
          <w:p w14:paraId="2F4BB74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7.</w:t>
            </w:r>
            <w:r w:rsidR="00C63569" w:rsidRPr="00AA4475">
              <w:rPr>
                <w:rFonts w:cstheme="minorHAnsi"/>
                <w:color w:val="000000"/>
                <w:sz w:val="18"/>
                <w:szCs w:val="18"/>
                <w:lang w:val="en-US"/>
              </w:rPr>
              <w:t>1</w:t>
            </w:r>
          </w:p>
        </w:tc>
        <w:tc>
          <w:tcPr>
            <w:tcW w:w="0" w:type="auto"/>
            <w:vAlign w:val="bottom"/>
          </w:tcPr>
          <w:p w14:paraId="06C2824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w:t>
            </w:r>
            <w:r w:rsidR="00C63569" w:rsidRPr="00AA4475">
              <w:rPr>
                <w:rFonts w:cstheme="minorHAnsi"/>
                <w:color w:val="000000"/>
                <w:sz w:val="18"/>
                <w:szCs w:val="18"/>
                <w:lang w:val="en-US"/>
              </w:rPr>
              <w:t>1</w:t>
            </w:r>
          </w:p>
        </w:tc>
      </w:tr>
      <w:tr w:rsidR="00C63569" w:rsidRPr="00AA4475" w14:paraId="70A00320" w14:textId="77777777" w:rsidTr="00C63569">
        <w:tc>
          <w:tcPr>
            <w:tcW w:w="0" w:type="auto"/>
          </w:tcPr>
          <w:p w14:paraId="26C1D2D3" w14:textId="77777777" w:rsidR="00C63569" w:rsidRPr="00AA4475" w:rsidRDefault="00C63569" w:rsidP="00C63569">
            <w:pPr>
              <w:rPr>
                <w:rFonts w:cstheme="minorHAnsi"/>
                <w:sz w:val="18"/>
                <w:szCs w:val="18"/>
                <w:lang w:val="en-US"/>
              </w:rPr>
            </w:pPr>
            <w:r w:rsidRPr="00AA4475">
              <w:rPr>
                <w:rFonts w:cstheme="minorHAnsi"/>
                <w:sz w:val="18"/>
                <w:szCs w:val="18"/>
                <w:lang w:val="en-US"/>
              </w:rPr>
              <w:t>1 time/week</w:t>
            </w:r>
          </w:p>
        </w:tc>
        <w:tc>
          <w:tcPr>
            <w:tcW w:w="0" w:type="auto"/>
          </w:tcPr>
          <w:p w14:paraId="74C1A677" w14:textId="77777777" w:rsidR="00C63569" w:rsidRPr="00AA4475" w:rsidRDefault="00C63569" w:rsidP="00C63569">
            <w:pPr>
              <w:rPr>
                <w:rFonts w:cstheme="minorHAnsi"/>
                <w:sz w:val="18"/>
                <w:szCs w:val="18"/>
                <w:lang w:val="en-US"/>
              </w:rPr>
            </w:pPr>
            <w:r w:rsidRPr="00AA4475">
              <w:rPr>
                <w:rFonts w:cstheme="minorHAnsi"/>
                <w:sz w:val="18"/>
                <w:szCs w:val="18"/>
                <w:lang w:val="en-US"/>
              </w:rPr>
              <w:t>52</w:t>
            </w:r>
          </w:p>
        </w:tc>
        <w:tc>
          <w:tcPr>
            <w:tcW w:w="0" w:type="auto"/>
            <w:vAlign w:val="bottom"/>
          </w:tcPr>
          <w:p w14:paraId="441C1DD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12.</w:t>
            </w:r>
            <w:r w:rsidR="00C63569" w:rsidRPr="00AA4475">
              <w:rPr>
                <w:rFonts w:cstheme="minorHAnsi"/>
                <w:color w:val="000000"/>
                <w:sz w:val="18"/>
                <w:szCs w:val="18"/>
                <w:lang w:val="en-US"/>
              </w:rPr>
              <w:t>0</w:t>
            </w:r>
          </w:p>
        </w:tc>
        <w:tc>
          <w:tcPr>
            <w:tcW w:w="0" w:type="auto"/>
            <w:vAlign w:val="bottom"/>
          </w:tcPr>
          <w:p w14:paraId="05B094B3"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w:t>
            </w:r>
            <w:r w:rsidR="00C63569" w:rsidRPr="00AA4475">
              <w:rPr>
                <w:rFonts w:cstheme="minorHAnsi"/>
                <w:color w:val="000000"/>
                <w:sz w:val="18"/>
                <w:szCs w:val="18"/>
                <w:lang w:val="en-US"/>
              </w:rPr>
              <w:t>8</w:t>
            </w:r>
          </w:p>
        </w:tc>
        <w:tc>
          <w:tcPr>
            <w:tcW w:w="0" w:type="auto"/>
            <w:vAlign w:val="bottom"/>
          </w:tcPr>
          <w:p w14:paraId="62454C3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12.</w:t>
            </w:r>
            <w:r w:rsidR="00C63569" w:rsidRPr="00AA4475">
              <w:rPr>
                <w:rFonts w:cstheme="minorHAnsi"/>
                <w:color w:val="000000"/>
                <w:sz w:val="18"/>
                <w:szCs w:val="18"/>
                <w:lang w:val="en-US"/>
              </w:rPr>
              <w:t>9</w:t>
            </w:r>
          </w:p>
        </w:tc>
        <w:tc>
          <w:tcPr>
            <w:tcW w:w="0" w:type="auto"/>
            <w:vAlign w:val="bottom"/>
          </w:tcPr>
          <w:p w14:paraId="178A259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w:t>
            </w:r>
            <w:r w:rsidR="00C63569" w:rsidRPr="00AA4475">
              <w:rPr>
                <w:rFonts w:cstheme="minorHAnsi"/>
                <w:color w:val="000000"/>
                <w:sz w:val="18"/>
                <w:szCs w:val="18"/>
                <w:lang w:val="en-US"/>
              </w:rPr>
              <w:t>6</w:t>
            </w:r>
          </w:p>
        </w:tc>
        <w:tc>
          <w:tcPr>
            <w:tcW w:w="0" w:type="auto"/>
            <w:vAlign w:val="bottom"/>
          </w:tcPr>
          <w:p w14:paraId="29CFCCA5"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11.</w:t>
            </w:r>
            <w:r w:rsidR="00C63569" w:rsidRPr="00AA4475">
              <w:rPr>
                <w:rFonts w:cstheme="minorHAnsi"/>
                <w:color w:val="000000"/>
                <w:sz w:val="18"/>
                <w:szCs w:val="18"/>
                <w:lang w:val="en-US"/>
              </w:rPr>
              <w:t>9</w:t>
            </w:r>
          </w:p>
        </w:tc>
        <w:tc>
          <w:tcPr>
            <w:tcW w:w="0" w:type="auto"/>
            <w:vAlign w:val="bottom"/>
          </w:tcPr>
          <w:p w14:paraId="23EAACC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w:t>
            </w:r>
            <w:r w:rsidR="00C63569" w:rsidRPr="00AA4475">
              <w:rPr>
                <w:rFonts w:cstheme="minorHAnsi"/>
                <w:color w:val="000000"/>
                <w:sz w:val="18"/>
                <w:szCs w:val="18"/>
                <w:lang w:val="en-US"/>
              </w:rPr>
              <w:t>7</w:t>
            </w:r>
          </w:p>
        </w:tc>
        <w:tc>
          <w:tcPr>
            <w:tcW w:w="0" w:type="auto"/>
            <w:vAlign w:val="bottom"/>
          </w:tcPr>
          <w:p w14:paraId="7CF3627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16.</w:t>
            </w:r>
            <w:r w:rsidR="00C63569" w:rsidRPr="00AA4475">
              <w:rPr>
                <w:rFonts w:cstheme="minorHAnsi"/>
                <w:color w:val="000000"/>
                <w:sz w:val="18"/>
                <w:szCs w:val="18"/>
                <w:lang w:val="en-US"/>
              </w:rPr>
              <w:t>3</w:t>
            </w:r>
          </w:p>
        </w:tc>
        <w:tc>
          <w:tcPr>
            <w:tcW w:w="0" w:type="auto"/>
            <w:vAlign w:val="bottom"/>
          </w:tcPr>
          <w:p w14:paraId="2016AD48"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4.</w:t>
            </w:r>
            <w:r w:rsidR="00C63569" w:rsidRPr="00AA4475">
              <w:rPr>
                <w:rFonts w:cstheme="minorHAnsi"/>
                <w:color w:val="000000"/>
                <w:sz w:val="18"/>
                <w:szCs w:val="18"/>
                <w:lang w:val="en-US"/>
              </w:rPr>
              <w:t>0</w:t>
            </w:r>
          </w:p>
        </w:tc>
        <w:tc>
          <w:tcPr>
            <w:tcW w:w="0" w:type="auto"/>
            <w:vAlign w:val="bottom"/>
          </w:tcPr>
          <w:p w14:paraId="2102627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9.</w:t>
            </w:r>
            <w:r w:rsidR="00C63569" w:rsidRPr="00AA4475">
              <w:rPr>
                <w:rFonts w:cstheme="minorHAnsi"/>
                <w:color w:val="000000"/>
                <w:sz w:val="18"/>
                <w:szCs w:val="18"/>
                <w:lang w:val="en-US"/>
              </w:rPr>
              <w:t>6</w:t>
            </w:r>
          </w:p>
        </w:tc>
        <w:tc>
          <w:tcPr>
            <w:tcW w:w="0" w:type="auto"/>
            <w:vAlign w:val="bottom"/>
          </w:tcPr>
          <w:p w14:paraId="73888216"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w:t>
            </w:r>
            <w:r w:rsidR="00C63569" w:rsidRPr="00AA4475">
              <w:rPr>
                <w:rFonts w:cstheme="minorHAnsi"/>
                <w:color w:val="000000"/>
                <w:sz w:val="18"/>
                <w:szCs w:val="18"/>
                <w:lang w:val="en-US"/>
              </w:rPr>
              <w:t>6</w:t>
            </w:r>
          </w:p>
        </w:tc>
        <w:tc>
          <w:tcPr>
            <w:tcW w:w="0" w:type="auto"/>
            <w:vAlign w:val="bottom"/>
          </w:tcPr>
          <w:p w14:paraId="56F386CB"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15.</w:t>
            </w:r>
            <w:r w:rsidR="00C63569" w:rsidRPr="00AA4475">
              <w:rPr>
                <w:rFonts w:cstheme="minorHAnsi"/>
                <w:color w:val="000000"/>
                <w:sz w:val="18"/>
                <w:szCs w:val="18"/>
                <w:lang w:val="en-US"/>
              </w:rPr>
              <w:t>3</w:t>
            </w:r>
          </w:p>
        </w:tc>
        <w:tc>
          <w:tcPr>
            <w:tcW w:w="0" w:type="auto"/>
            <w:vAlign w:val="bottom"/>
          </w:tcPr>
          <w:p w14:paraId="5786FCE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6.</w:t>
            </w:r>
            <w:r w:rsidR="00C63569" w:rsidRPr="00AA4475">
              <w:rPr>
                <w:rFonts w:cstheme="minorHAnsi"/>
                <w:color w:val="000000"/>
                <w:sz w:val="18"/>
                <w:szCs w:val="18"/>
                <w:lang w:val="en-US"/>
              </w:rPr>
              <w:t>8</w:t>
            </w:r>
          </w:p>
        </w:tc>
      </w:tr>
      <w:tr w:rsidR="00C63569" w:rsidRPr="00AA4475" w14:paraId="0F20641D" w14:textId="77777777" w:rsidTr="00C63569">
        <w:tc>
          <w:tcPr>
            <w:tcW w:w="0" w:type="auto"/>
          </w:tcPr>
          <w:p w14:paraId="45A4D617" w14:textId="77777777" w:rsidR="00C63569" w:rsidRPr="00AA4475" w:rsidRDefault="00C63569" w:rsidP="00C63569">
            <w:pPr>
              <w:rPr>
                <w:rFonts w:cstheme="minorHAnsi"/>
                <w:sz w:val="18"/>
                <w:szCs w:val="18"/>
                <w:lang w:val="en-US"/>
              </w:rPr>
            </w:pPr>
            <w:r w:rsidRPr="00AA4475">
              <w:rPr>
                <w:rFonts w:cstheme="minorHAnsi"/>
                <w:sz w:val="18"/>
                <w:szCs w:val="18"/>
                <w:lang w:val="en-US"/>
              </w:rPr>
              <w:t>2 times/week</w:t>
            </w:r>
          </w:p>
        </w:tc>
        <w:tc>
          <w:tcPr>
            <w:tcW w:w="0" w:type="auto"/>
          </w:tcPr>
          <w:p w14:paraId="5FB606BF" w14:textId="77777777" w:rsidR="00C63569" w:rsidRPr="00AA4475" w:rsidRDefault="00C63569" w:rsidP="00C63569">
            <w:pPr>
              <w:rPr>
                <w:rFonts w:cstheme="minorHAnsi"/>
                <w:sz w:val="18"/>
                <w:szCs w:val="18"/>
                <w:lang w:val="en-US"/>
              </w:rPr>
            </w:pPr>
            <w:r w:rsidRPr="00AA4475">
              <w:rPr>
                <w:rFonts w:cstheme="minorHAnsi"/>
                <w:sz w:val="18"/>
                <w:szCs w:val="18"/>
                <w:lang w:val="en-US"/>
              </w:rPr>
              <w:t>104</w:t>
            </w:r>
          </w:p>
        </w:tc>
        <w:tc>
          <w:tcPr>
            <w:tcW w:w="0" w:type="auto"/>
            <w:vAlign w:val="bottom"/>
          </w:tcPr>
          <w:p w14:paraId="652DB7C8"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23.</w:t>
            </w:r>
            <w:r w:rsidR="00C63569" w:rsidRPr="00AA4475">
              <w:rPr>
                <w:rFonts w:cstheme="minorHAnsi"/>
                <w:color w:val="000000"/>
                <w:sz w:val="18"/>
                <w:szCs w:val="18"/>
                <w:lang w:val="en-US"/>
              </w:rPr>
              <w:t>9</w:t>
            </w:r>
          </w:p>
        </w:tc>
        <w:tc>
          <w:tcPr>
            <w:tcW w:w="0" w:type="auto"/>
            <w:vAlign w:val="bottom"/>
          </w:tcPr>
          <w:p w14:paraId="25F0712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7.</w:t>
            </w:r>
            <w:r w:rsidR="00C63569" w:rsidRPr="00AA4475">
              <w:rPr>
                <w:rFonts w:cstheme="minorHAnsi"/>
                <w:color w:val="000000"/>
                <w:sz w:val="18"/>
                <w:szCs w:val="18"/>
                <w:lang w:val="en-US"/>
              </w:rPr>
              <w:t>6</w:t>
            </w:r>
          </w:p>
        </w:tc>
        <w:tc>
          <w:tcPr>
            <w:tcW w:w="0" w:type="auto"/>
            <w:vAlign w:val="bottom"/>
          </w:tcPr>
          <w:p w14:paraId="14321541"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25.</w:t>
            </w:r>
            <w:r w:rsidR="00C63569" w:rsidRPr="00AA4475">
              <w:rPr>
                <w:rFonts w:cstheme="minorHAnsi"/>
                <w:color w:val="000000"/>
                <w:sz w:val="18"/>
                <w:szCs w:val="18"/>
                <w:lang w:val="en-US"/>
              </w:rPr>
              <w:t>8</w:t>
            </w:r>
          </w:p>
        </w:tc>
        <w:tc>
          <w:tcPr>
            <w:tcW w:w="0" w:type="auto"/>
            <w:vAlign w:val="bottom"/>
          </w:tcPr>
          <w:p w14:paraId="60660C8B"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5.</w:t>
            </w:r>
            <w:r w:rsidR="00C63569" w:rsidRPr="00AA4475">
              <w:rPr>
                <w:rFonts w:cstheme="minorHAnsi"/>
                <w:color w:val="000000"/>
                <w:sz w:val="18"/>
                <w:szCs w:val="18"/>
                <w:lang w:val="en-US"/>
              </w:rPr>
              <w:t>3</w:t>
            </w:r>
          </w:p>
        </w:tc>
        <w:tc>
          <w:tcPr>
            <w:tcW w:w="0" w:type="auto"/>
            <w:vAlign w:val="bottom"/>
          </w:tcPr>
          <w:p w14:paraId="45FC179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23.</w:t>
            </w:r>
            <w:r w:rsidR="00C63569" w:rsidRPr="00AA4475">
              <w:rPr>
                <w:rFonts w:cstheme="minorHAnsi"/>
                <w:color w:val="000000"/>
                <w:sz w:val="18"/>
                <w:szCs w:val="18"/>
                <w:lang w:val="en-US"/>
              </w:rPr>
              <w:t>8</w:t>
            </w:r>
          </w:p>
        </w:tc>
        <w:tc>
          <w:tcPr>
            <w:tcW w:w="0" w:type="auto"/>
            <w:vAlign w:val="bottom"/>
          </w:tcPr>
          <w:p w14:paraId="73222005"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7.</w:t>
            </w:r>
            <w:r w:rsidR="00C63569" w:rsidRPr="00AA4475">
              <w:rPr>
                <w:rFonts w:cstheme="minorHAnsi"/>
                <w:color w:val="000000"/>
                <w:sz w:val="18"/>
                <w:szCs w:val="18"/>
                <w:lang w:val="en-US"/>
              </w:rPr>
              <w:t>4</w:t>
            </w:r>
          </w:p>
        </w:tc>
        <w:tc>
          <w:tcPr>
            <w:tcW w:w="0" w:type="auto"/>
            <w:vAlign w:val="bottom"/>
          </w:tcPr>
          <w:p w14:paraId="7F335F0B"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32.</w:t>
            </w:r>
            <w:r w:rsidR="00C63569" w:rsidRPr="00AA4475">
              <w:rPr>
                <w:rFonts w:cstheme="minorHAnsi"/>
                <w:color w:val="000000"/>
                <w:sz w:val="18"/>
                <w:szCs w:val="18"/>
                <w:lang w:val="en-US"/>
              </w:rPr>
              <w:t>6</w:t>
            </w:r>
          </w:p>
        </w:tc>
        <w:tc>
          <w:tcPr>
            <w:tcW w:w="0" w:type="auto"/>
            <w:vAlign w:val="bottom"/>
          </w:tcPr>
          <w:p w14:paraId="70D21351"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8.</w:t>
            </w:r>
            <w:r w:rsidR="00C63569" w:rsidRPr="00AA4475">
              <w:rPr>
                <w:rFonts w:cstheme="minorHAnsi"/>
                <w:color w:val="000000"/>
                <w:sz w:val="18"/>
                <w:szCs w:val="18"/>
                <w:lang w:val="en-US"/>
              </w:rPr>
              <w:t>0</w:t>
            </w:r>
          </w:p>
        </w:tc>
        <w:tc>
          <w:tcPr>
            <w:tcW w:w="0" w:type="auto"/>
            <w:vAlign w:val="bottom"/>
          </w:tcPr>
          <w:p w14:paraId="463C010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19.</w:t>
            </w:r>
            <w:r w:rsidR="00C63569" w:rsidRPr="00AA4475">
              <w:rPr>
                <w:rFonts w:cstheme="minorHAnsi"/>
                <w:color w:val="000000"/>
                <w:sz w:val="18"/>
                <w:szCs w:val="18"/>
                <w:lang w:val="en-US"/>
              </w:rPr>
              <w:t>2</w:t>
            </w:r>
          </w:p>
        </w:tc>
        <w:tc>
          <w:tcPr>
            <w:tcW w:w="0" w:type="auto"/>
            <w:vAlign w:val="bottom"/>
          </w:tcPr>
          <w:p w14:paraId="0700A4CB"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7.</w:t>
            </w:r>
            <w:r w:rsidR="00C63569" w:rsidRPr="00AA4475">
              <w:rPr>
                <w:rFonts w:cstheme="minorHAnsi"/>
                <w:color w:val="000000"/>
                <w:sz w:val="18"/>
                <w:szCs w:val="18"/>
                <w:lang w:val="en-US"/>
              </w:rPr>
              <w:t>3</w:t>
            </w:r>
          </w:p>
        </w:tc>
        <w:tc>
          <w:tcPr>
            <w:tcW w:w="0" w:type="auto"/>
            <w:vAlign w:val="bottom"/>
          </w:tcPr>
          <w:p w14:paraId="3EBEB026"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30.</w:t>
            </w:r>
            <w:r w:rsidR="00C63569" w:rsidRPr="00AA4475">
              <w:rPr>
                <w:rFonts w:cstheme="minorHAnsi"/>
                <w:color w:val="000000"/>
                <w:sz w:val="18"/>
                <w:szCs w:val="18"/>
                <w:lang w:val="en-US"/>
              </w:rPr>
              <w:t>6</w:t>
            </w:r>
          </w:p>
        </w:tc>
        <w:tc>
          <w:tcPr>
            <w:tcW w:w="0" w:type="auto"/>
            <w:vAlign w:val="bottom"/>
          </w:tcPr>
          <w:p w14:paraId="347888A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13.</w:t>
            </w:r>
            <w:r w:rsidR="00C63569" w:rsidRPr="00AA4475">
              <w:rPr>
                <w:rFonts w:cstheme="minorHAnsi"/>
                <w:color w:val="000000"/>
                <w:sz w:val="18"/>
                <w:szCs w:val="18"/>
                <w:lang w:val="en-US"/>
              </w:rPr>
              <w:t>5</w:t>
            </w:r>
          </w:p>
        </w:tc>
      </w:tr>
      <w:tr w:rsidR="00C63569" w:rsidRPr="00AA4475" w14:paraId="25C013B3" w14:textId="77777777" w:rsidTr="00C63569">
        <w:tc>
          <w:tcPr>
            <w:tcW w:w="0" w:type="auto"/>
          </w:tcPr>
          <w:p w14:paraId="68AD6B66" w14:textId="77777777" w:rsidR="00C63569" w:rsidRPr="00AA4475" w:rsidRDefault="00C63569" w:rsidP="00C63569">
            <w:pPr>
              <w:rPr>
                <w:rFonts w:cstheme="minorHAnsi"/>
                <w:sz w:val="18"/>
                <w:szCs w:val="18"/>
                <w:lang w:val="en-US"/>
              </w:rPr>
            </w:pPr>
            <w:r w:rsidRPr="00AA4475">
              <w:rPr>
                <w:rFonts w:cstheme="minorHAnsi"/>
                <w:sz w:val="18"/>
                <w:szCs w:val="18"/>
                <w:lang w:val="en-US"/>
              </w:rPr>
              <w:t>3 times/week</w:t>
            </w:r>
          </w:p>
        </w:tc>
        <w:tc>
          <w:tcPr>
            <w:tcW w:w="0" w:type="auto"/>
          </w:tcPr>
          <w:p w14:paraId="5FFE111A" w14:textId="77777777" w:rsidR="00C63569" w:rsidRPr="00AA4475" w:rsidRDefault="00C63569" w:rsidP="00C63569">
            <w:pPr>
              <w:rPr>
                <w:rFonts w:cstheme="minorHAnsi"/>
                <w:sz w:val="18"/>
                <w:szCs w:val="18"/>
                <w:lang w:val="en-US"/>
              </w:rPr>
            </w:pPr>
            <w:r w:rsidRPr="00AA4475">
              <w:rPr>
                <w:rFonts w:cstheme="minorHAnsi"/>
                <w:sz w:val="18"/>
                <w:szCs w:val="18"/>
                <w:lang w:val="en-US"/>
              </w:rPr>
              <w:t>156</w:t>
            </w:r>
          </w:p>
        </w:tc>
        <w:tc>
          <w:tcPr>
            <w:tcW w:w="0" w:type="auto"/>
            <w:vAlign w:val="bottom"/>
          </w:tcPr>
          <w:p w14:paraId="30E3059D"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35.</w:t>
            </w:r>
            <w:r w:rsidR="00C63569" w:rsidRPr="00AA4475">
              <w:rPr>
                <w:rFonts w:cstheme="minorHAnsi"/>
                <w:color w:val="000000"/>
                <w:sz w:val="18"/>
                <w:szCs w:val="18"/>
                <w:lang w:val="en-US"/>
              </w:rPr>
              <w:t>9</w:t>
            </w:r>
          </w:p>
        </w:tc>
        <w:tc>
          <w:tcPr>
            <w:tcW w:w="0" w:type="auto"/>
            <w:vAlign w:val="bottom"/>
          </w:tcPr>
          <w:p w14:paraId="105B127C"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11.</w:t>
            </w:r>
            <w:r w:rsidR="00C63569" w:rsidRPr="00AA4475">
              <w:rPr>
                <w:rFonts w:cstheme="minorHAnsi"/>
                <w:color w:val="000000"/>
                <w:sz w:val="18"/>
                <w:szCs w:val="18"/>
                <w:lang w:val="en-US"/>
              </w:rPr>
              <w:t>3</w:t>
            </w:r>
          </w:p>
        </w:tc>
        <w:tc>
          <w:tcPr>
            <w:tcW w:w="0" w:type="auto"/>
            <w:vAlign w:val="bottom"/>
          </w:tcPr>
          <w:p w14:paraId="10E0C63D"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38.</w:t>
            </w:r>
            <w:r w:rsidR="00C63569" w:rsidRPr="00AA4475">
              <w:rPr>
                <w:rFonts w:cstheme="minorHAnsi"/>
                <w:color w:val="000000"/>
                <w:sz w:val="18"/>
                <w:szCs w:val="18"/>
                <w:lang w:val="en-US"/>
              </w:rPr>
              <w:t>7</w:t>
            </w:r>
          </w:p>
        </w:tc>
        <w:tc>
          <w:tcPr>
            <w:tcW w:w="0" w:type="auto"/>
            <w:vAlign w:val="bottom"/>
          </w:tcPr>
          <w:p w14:paraId="1A21C59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7.</w:t>
            </w:r>
            <w:r w:rsidR="00C63569" w:rsidRPr="00AA4475">
              <w:rPr>
                <w:rFonts w:cstheme="minorHAnsi"/>
                <w:color w:val="000000"/>
                <w:sz w:val="18"/>
                <w:szCs w:val="18"/>
                <w:lang w:val="en-US"/>
              </w:rPr>
              <w:t>9</w:t>
            </w:r>
          </w:p>
        </w:tc>
        <w:tc>
          <w:tcPr>
            <w:tcW w:w="0" w:type="auto"/>
            <w:vAlign w:val="bottom"/>
          </w:tcPr>
          <w:p w14:paraId="1CA4F005"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35.</w:t>
            </w:r>
            <w:r w:rsidR="00C63569" w:rsidRPr="00AA4475">
              <w:rPr>
                <w:rFonts w:cstheme="minorHAnsi"/>
                <w:color w:val="000000"/>
                <w:sz w:val="18"/>
                <w:szCs w:val="18"/>
                <w:lang w:val="en-US"/>
              </w:rPr>
              <w:t>7</w:t>
            </w:r>
          </w:p>
        </w:tc>
        <w:tc>
          <w:tcPr>
            <w:tcW w:w="0" w:type="auto"/>
            <w:vAlign w:val="bottom"/>
          </w:tcPr>
          <w:p w14:paraId="7E98A6F6"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11.</w:t>
            </w:r>
            <w:r w:rsidR="00C63569" w:rsidRPr="00AA4475">
              <w:rPr>
                <w:rFonts w:cstheme="minorHAnsi"/>
                <w:color w:val="000000"/>
                <w:sz w:val="18"/>
                <w:szCs w:val="18"/>
                <w:lang w:val="en-US"/>
              </w:rPr>
              <w:t>1</w:t>
            </w:r>
          </w:p>
        </w:tc>
        <w:tc>
          <w:tcPr>
            <w:tcW w:w="0" w:type="auto"/>
            <w:vAlign w:val="bottom"/>
          </w:tcPr>
          <w:p w14:paraId="414A1F95"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48.</w:t>
            </w:r>
            <w:r w:rsidR="00C63569" w:rsidRPr="00AA4475">
              <w:rPr>
                <w:rFonts w:cstheme="minorHAnsi"/>
                <w:color w:val="000000"/>
                <w:sz w:val="18"/>
                <w:szCs w:val="18"/>
                <w:lang w:val="en-US"/>
              </w:rPr>
              <w:t>9</w:t>
            </w:r>
          </w:p>
        </w:tc>
        <w:tc>
          <w:tcPr>
            <w:tcW w:w="0" w:type="auto"/>
            <w:vAlign w:val="bottom"/>
          </w:tcPr>
          <w:p w14:paraId="53AA667A"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12</w:t>
            </w:r>
          </w:p>
        </w:tc>
        <w:tc>
          <w:tcPr>
            <w:tcW w:w="0" w:type="auto"/>
            <w:vAlign w:val="bottom"/>
          </w:tcPr>
          <w:p w14:paraId="4B2A3DD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28.</w:t>
            </w:r>
            <w:r w:rsidR="00C63569" w:rsidRPr="00AA4475">
              <w:rPr>
                <w:rFonts w:cstheme="minorHAnsi"/>
                <w:color w:val="000000"/>
                <w:sz w:val="18"/>
                <w:szCs w:val="18"/>
                <w:lang w:val="en-US"/>
              </w:rPr>
              <w:t>8</w:t>
            </w:r>
          </w:p>
        </w:tc>
        <w:tc>
          <w:tcPr>
            <w:tcW w:w="0" w:type="auto"/>
            <w:vAlign w:val="bottom"/>
          </w:tcPr>
          <w:p w14:paraId="2E946EE7"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10.</w:t>
            </w:r>
            <w:r w:rsidR="00C63569" w:rsidRPr="00AA4475">
              <w:rPr>
                <w:rFonts w:cstheme="minorHAnsi"/>
                <w:color w:val="000000"/>
                <w:sz w:val="18"/>
                <w:szCs w:val="18"/>
                <w:lang w:val="en-US"/>
              </w:rPr>
              <w:t>9</w:t>
            </w:r>
          </w:p>
        </w:tc>
        <w:tc>
          <w:tcPr>
            <w:tcW w:w="0" w:type="auto"/>
            <w:vAlign w:val="bottom"/>
          </w:tcPr>
          <w:p w14:paraId="0F6F540F"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45.</w:t>
            </w:r>
            <w:r w:rsidR="00C63569" w:rsidRPr="00AA4475">
              <w:rPr>
                <w:rFonts w:cstheme="minorHAnsi"/>
                <w:color w:val="000000"/>
                <w:sz w:val="18"/>
                <w:szCs w:val="18"/>
                <w:lang w:val="en-US"/>
              </w:rPr>
              <w:t>9</w:t>
            </w:r>
          </w:p>
        </w:tc>
        <w:tc>
          <w:tcPr>
            <w:tcW w:w="0" w:type="auto"/>
            <w:vAlign w:val="bottom"/>
          </w:tcPr>
          <w:p w14:paraId="3CF88982"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20.</w:t>
            </w:r>
            <w:r w:rsidR="00C63569" w:rsidRPr="00AA4475">
              <w:rPr>
                <w:rFonts w:cstheme="minorHAnsi"/>
                <w:color w:val="000000"/>
                <w:sz w:val="18"/>
                <w:szCs w:val="18"/>
                <w:lang w:val="en-US"/>
              </w:rPr>
              <w:t>3</w:t>
            </w:r>
          </w:p>
        </w:tc>
      </w:tr>
      <w:tr w:rsidR="00C63569" w:rsidRPr="00AA4475" w14:paraId="1088AB04" w14:textId="77777777" w:rsidTr="00C63569">
        <w:tc>
          <w:tcPr>
            <w:tcW w:w="0" w:type="auto"/>
            <w:tcBorders>
              <w:bottom w:val="single" w:sz="4" w:space="0" w:color="auto"/>
            </w:tcBorders>
          </w:tcPr>
          <w:p w14:paraId="54C07AD7" w14:textId="77777777" w:rsidR="00C63569" w:rsidRPr="00AA4475" w:rsidRDefault="00C63569" w:rsidP="00C63569">
            <w:pPr>
              <w:rPr>
                <w:rFonts w:cstheme="minorHAnsi"/>
                <w:sz w:val="18"/>
                <w:szCs w:val="18"/>
                <w:lang w:val="en-US"/>
              </w:rPr>
            </w:pPr>
            <w:r w:rsidRPr="00AA4475">
              <w:rPr>
                <w:rFonts w:cstheme="minorHAnsi"/>
                <w:sz w:val="18"/>
                <w:szCs w:val="18"/>
                <w:lang w:val="en-US"/>
              </w:rPr>
              <w:t>&gt;1 time/day</w:t>
            </w:r>
          </w:p>
        </w:tc>
        <w:tc>
          <w:tcPr>
            <w:tcW w:w="0" w:type="auto"/>
            <w:tcBorders>
              <w:bottom w:val="single" w:sz="4" w:space="0" w:color="auto"/>
            </w:tcBorders>
          </w:tcPr>
          <w:p w14:paraId="77356883" w14:textId="77777777" w:rsidR="00C63569" w:rsidRPr="00AA4475" w:rsidRDefault="00C63569" w:rsidP="00C63569">
            <w:pPr>
              <w:rPr>
                <w:rFonts w:cstheme="minorHAnsi"/>
                <w:sz w:val="18"/>
                <w:szCs w:val="18"/>
                <w:lang w:val="en-US"/>
              </w:rPr>
            </w:pPr>
            <w:r w:rsidRPr="00AA4475">
              <w:rPr>
                <w:rFonts w:cstheme="minorHAnsi"/>
                <w:sz w:val="18"/>
                <w:szCs w:val="18"/>
                <w:lang w:val="en-US"/>
              </w:rPr>
              <w:t>365</w:t>
            </w:r>
          </w:p>
        </w:tc>
        <w:tc>
          <w:tcPr>
            <w:tcW w:w="0" w:type="auto"/>
            <w:tcBorders>
              <w:bottom w:val="single" w:sz="4" w:space="0" w:color="auto"/>
            </w:tcBorders>
            <w:vAlign w:val="bottom"/>
          </w:tcPr>
          <w:p w14:paraId="56F764B2"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84</w:t>
            </w:r>
          </w:p>
        </w:tc>
        <w:tc>
          <w:tcPr>
            <w:tcW w:w="0" w:type="auto"/>
            <w:tcBorders>
              <w:bottom w:val="single" w:sz="4" w:space="0" w:color="auto"/>
            </w:tcBorders>
            <w:vAlign w:val="bottom"/>
          </w:tcPr>
          <w:p w14:paraId="6BDEEB4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26.</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61F53B90"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90.</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17FB00D2"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18.</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135B354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83.</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2D17DF74"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26</w:t>
            </w:r>
          </w:p>
        </w:tc>
        <w:tc>
          <w:tcPr>
            <w:tcW w:w="0" w:type="auto"/>
            <w:tcBorders>
              <w:bottom w:val="single" w:sz="4" w:space="0" w:color="auto"/>
            </w:tcBorders>
            <w:vAlign w:val="bottom"/>
          </w:tcPr>
          <w:p w14:paraId="07E425E2"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114.</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568E002E" w14:textId="77777777" w:rsidR="00C63569" w:rsidRPr="00AA4475" w:rsidRDefault="00C63569" w:rsidP="00C63569">
            <w:pPr>
              <w:rPr>
                <w:rFonts w:cstheme="minorHAnsi"/>
                <w:sz w:val="18"/>
                <w:szCs w:val="18"/>
                <w:lang w:val="en-US"/>
              </w:rPr>
            </w:pPr>
            <w:r w:rsidRPr="00AA4475">
              <w:rPr>
                <w:rFonts w:cstheme="minorHAnsi"/>
                <w:color w:val="000000"/>
                <w:sz w:val="18"/>
                <w:szCs w:val="18"/>
                <w:lang w:val="en-US"/>
              </w:rPr>
              <w:t>28</w:t>
            </w:r>
          </w:p>
        </w:tc>
        <w:tc>
          <w:tcPr>
            <w:tcW w:w="0" w:type="auto"/>
            <w:tcBorders>
              <w:bottom w:val="single" w:sz="4" w:space="0" w:color="auto"/>
            </w:tcBorders>
            <w:vAlign w:val="bottom"/>
          </w:tcPr>
          <w:p w14:paraId="20A9BD9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67.</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2ADA9A94"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25.</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1F68E201"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107.</w:t>
            </w:r>
            <w:r w:rsidR="00C63569" w:rsidRPr="00AA4475">
              <w:rPr>
                <w:rFonts w:cstheme="minorHAnsi"/>
                <w:color w:val="000000"/>
                <w:sz w:val="18"/>
                <w:szCs w:val="18"/>
                <w:lang w:val="en-US"/>
              </w:rPr>
              <w:t>5</w:t>
            </w:r>
          </w:p>
        </w:tc>
        <w:tc>
          <w:tcPr>
            <w:tcW w:w="0" w:type="auto"/>
            <w:tcBorders>
              <w:bottom w:val="single" w:sz="4" w:space="0" w:color="auto"/>
            </w:tcBorders>
            <w:vAlign w:val="bottom"/>
          </w:tcPr>
          <w:p w14:paraId="15B309B9" w14:textId="77777777" w:rsidR="00C63569" w:rsidRPr="00AA4475" w:rsidRDefault="00146709" w:rsidP="00C63569">
            <w:pPr>
              <w:rPr>
                <w:rFonts w:cstheme="minorHAnsi"/>
                <w:sz w:val="18"/>
                <w:szCs w:val="18"/>
                <w:lang w:val="en-US"/>
              </w:rPr>
            </w:pPr>
            <w:r w:rsidRPr="00AA4475">
              <w:rPr>
                <w:rFonts w:cstheme="minorHAnsi"/>
                <w:color w:val="000000"/>
                <w:sz w:val="18"/>
                <w:szCs w:val="18"/>
                <w:lang w:val="en-US"/>
              </w:rPr>
              <w:t>47.</w:t>
            </w:r>
            <w:r w:rsidR="00C63569" w:rsidRPr="00AA4475">
              <w:rPr>
                <w:rFonts w:cstheme="minorHAnsi"/>
                <w:color w:val="000000"/>
                <w:sz w:val="18"/>
                <w:szCs w:val="18"/>
                <w:lang w:val="en-US"/>
              </w:rPr>
              <w:t>5</w:t>
            </w:r>
          </w:p>
        </w:tc>
      </w:tr>
    </w:tbl>
    <w:p w14:paraId="661583C1" w14:textId="77777777" w:rsidR="00734613" w:rsidRDefault="00734613" w:rsidP="00254101">
      <w:pPr>
        <w:rPr>
          <w:lang w:val="en-US"/>
        </w:rPr>
        <w:sectPr w:rsidR="00734613" w:rsidSect="0068286C">
          <w:pgSz w:w="16838" w:h="11906" w:orient="landscape" w:code="9"/>
          <w:pgMar w:top="1440" w:right="1440" w:bottom="1440" w:left="1440" w:header="851" w:footer="369" w:gutter="0"/>
          <w:cols w:space="708"/>
          <w:titlePg/>
          <w:docGrid w:linePitch="360"/>
        </w:sectPr>
      </w:pPr>
    </w:p>
    <w:p w14:paraId="3CE9B0F0" w14:textId="77777777" w:rsidR="00264CE8" w:rsidRDefault="00264CE8" w:rsidP="00264CE8">
      <w:pPr>
        <w:rPr>
          <w:i/>
          <w:iCs/>
          <w:color w:val="000000" w:themeColor="text2"/>
          <w:sz w:val="18"/>
          <w:szCs w:val="18"/>
          <w:lang w:val="en-US"/>
        </w:rPr>
      </w:pPr>
      <w:bookmarkStart w:id="3" w:name="_Toc69471768"/>
    </w:p>
    <w:p w14:paraId="6C35C718" w14:textId="7715C062" w:rsidR="00264CE8" w:rsidRPr="00FA6FED" w:rsidRDefault="00264CE8" w:rsidP="00264CE8">
      <w:pPr>
        <w:pStyle w:val="Beskrivning"/>
        <w:keepNext/>
        <w:rPr>
          <w:lang w:val="en-US"/>
        </w:rPr>
      </w:pPr>
      <w:bookmarkStart w:id="4" w:name="_Toc93673883"/>
      <w:r w:rsidRPr="00FA6FED">
        <w:rPr>
          <w:lang w:val="en-US"/>
        </w:rPr>
        <w:t>Table S</w:t>
      </w:r>
      <w:r>
        <w:fldChar w:fldCharType="begin"/>
      </w:r>
      <w:r w:rsidRPr="00FA6FED">
        <w:rPr>
          <w:lang w:val="en-US"/>
        </w:rPr>
        <w:instrText xml:space="preserve"> SEQ Tabell \* ARABIC </w:instrText>
      </w:r>
      <w:r>
        <w:fldChar w:fldCharType="separate"/>
      </w:r>
      <w:r w:rsidR="003741CD">
        <w:rPr>
          <w:noProof/>
          <w:lang w:val="en-US"/>
        </w:rPr>
        <w:t>2</w:t>
      </w:r>
      <w:r>
        <w:fldChar w:fldCharType="end"/>
      </w:r>
      <w:r w:rsidRPr="00FA6FED">
        <w:rPr>
          <w:lang w:val="en-US"/>
        </w:rPr>
        <w:t>. Odds ratios</w:t>
      </w:r>
      <w:r w:rsidR="00230DDD">
        <w:rPr>
          <w:lang w:val="en-US"/>
        </w:rPr>
        <w:t xml:space="preserve"> (OR)</w:t>
      </w:r>
      <w:r w:rsidR="00230DDD">
        <w:rPr>
          <w:vertAlign w:val="superscript"/>
          <w:lang w:val="en-US"/>
        </w:rPr>
        <w:t>a</w:t>
      </w:r>
      <w:r w:rsidR="00230DDD">
        <w:rPr>
          <w:lang w:val="en-US"/>
        </w:rPr>
        <w:t xml:space="preserve"> </w:t>
      </w:r>
      <w:r w:rsidRPr="00FA6FED">
        <w:rPr>
          <w:lang w:val="en-US"/>
        </w:rPr>
        <w:t>and corresponding 9</w:t>
      </w:r>
      <w:r>
        <w:rPr>
          <w:lang w:val="en-US"/>
        </w:rPr>
        <w:t xml:space="preserve">5% confidence interval </w:t>
      </w:r>
      <w:r w:rsidR="00230DDD">
        <w:rPr>
          <w:lang w:val="en-US"/>
        </w:rPr>
        <w:t xml:space="preserve">(CI) </w:t>
      </w:r>
      <w:r>
        <w:rPr>
          <w:lang w:val="en-US"/>
        </w:rPr>
        <w:t xml:space="preserve">for the association between </w:t>
      </w:r>
      <w:r w:rsidR="002E734D">
        <w:rPr>
          <w:lang w:val="en-US"/>
        </w:rPr>
        <w:t xml:space="preserve">legacy serum PFAA concentrations and </w:t>
      </w:r>
      <w:r>
        <w:rPr>
          <w:lang w:val="en-US"/>
        </w:rPr>
        <w:t>the healthy food index SHEIA15</w:t>
      </w:r>
      <w:r w:rsidR="002E734D">
        <w:rPr>
          <w:lang w:val="en-US"/>
        </w:rPr>
        <w:t>,</w:t>
      </w:r>
      <w:r>
        <w:rPr>
          <w:lang w:val="en-US"/>
        </w:rPr>
        <w:t xml:space="preserve"> and the diet diversity score RADDS</w:t>
      </w:r>
      <w:r w:rsidR="002E734D">
        <w:rPr>
          <w:lang w:val="en-US"/>
        </w:rPr>
        <w:t>,</w:t>
      </w:r>
      <w:r>
        <w:rPr>
          <w:lang w:val="en-US"/>
        </w:rPr>
        <w:t xml:space="preserve"> in RMA adolescents</w:t>
      </w:r>
      <w:r w:rsidR="005E417E">
        <w:rPr>
          <w:lang w:val="en-US"/>
        </w:rPr>
        <w:t>, including the sensitivity analysis.</w:t>
      </w:r>
      <w:bookmarkEnd w:id="4"/>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833"/>
        <w:gridCol w:w="1209"/>
        <w:gridCol w:w="904"/>
        <w:gridCol w:w="722"/>
        <w:gridCol w:w="1321"/>
        <w:gridCol w:w="926"/>
        <w:gridCol w:w="730"/>
        <w:gridCol w:w="1313"/>
        <w:gridCol w:w="949"/>
        <w:gridCol w:w="715"/>
        <w:gridCol w:w="1328"/>
        <w:gridCol w:w="1001"/>
      </w:tblGrid>
      <w:tr w:rsidR="00264CE8" w14:paraId="61B00AF2" w14:textId="77777777" w:rsidTr="00D76BCE">
        <w:tc>
          <w:tcPr>
            <w:tcW w:w="1997" w:type="dxa"/>
            <w:tcBorders>
              <w:top w:val="single" w:sz="4" w:space="0" w:color="auto"/>
              <w:bottom w:val="nil"/>
            </w:tcBorders>
          </w:tcPr>
          <w:p w14:paraId="6623D0BD" w14:textId="77777777" w:rsidR="00264CE8" w:rsidRDefault="00264CE8" w:rsidP="00D76BCE">
            <w:pPr>
              <w:pStyle w:val="Beskrivning"/>
              <w:keepNext/>
              <w:rPr>
                <w:lang w:val="en-US"/>
              </w:rPr>
            </w:pPr>
          </w:p>
        </w:tc>
        <w:tc>
          <w:tcPr>
            <w:tcW w:w="2042" w:type="dxa"/>
            <w:gridSpan w:val="2"/>
            <w:tcBorders>
              <w:top w:val="single" w:sz="4" w:space="0" w:color="auto"/>
              <w:bottom w:val="single" w:sz="4" w:space="0" w:color="auto"/>
            </w:tcBorders>
          </w:tcPr>
          <w:p w14:paraId="070BC798" w14:textId="77777777" w:rsidR="00264CE8" w:rsidRPr="00FA6FED" w:rsidRDefault="00264CE8" w:rsidP="00D76BCE">
            <w:pPr>
              <w:pStyle w:val="Beskrivning"/>
              <w:keepNext/>
              <w:rPr>
                <w:b/>
                <w:lang w:val="en-US"/>
              </w:rPr>
            </w:pPr>
            <w:r w:rsidRPr="00FA6FED">
              <w:rPr>
                <w:b/>
                <w:lang w:val="en-US"/>
              </w:rPr>
              <w:t>SHEIA15</w:t>
            </w:r>
          </w:p>
        </w:tc>
        <w:tc>
          <w:tcPr>
            <w:tcW w:w="904" w:type="dxa"/>
            <w:tcBorders>
              <w:top w:val="single" w:sz="4" w:space="0" w:color="auto"/>
              <w:bottom w:val="single" w:sz="4" w:space="0" w:color="auto"/>
            </w:tcBorders>
          </w:tcPr>
          <w:p w14:paraId="69F4B908" w14:textId="77777777" w:rsidR="00264CE8" w:rsidRPr="00FA6FED" w:rsidRDefault="00264CE8" w:rsidP="00D76BCE">
            <w:pPr>
              <w:pStyle w:val="Beskrivning"/>
              <w:keepNext/>
              <w:rPr>
                <w:b/>
                <w:lang w:val="en-US"/>
              </w:rPr>
            </w:pPr>
          </w:p>
        </w:tc>
        <w:tc>
          <w:tcPr>
            <w:tcW w:w="2043" w:type="dxa"/>
            <w:gridSpan w:val="2"/>
            <w:tcBorders>
              <w:top w:val="single" w:sz="4" w:space="0" w:color="auto"/>
              <w:bottom w:val="single" w:sz="4" w:space="0" w:color="auto"/>
            </w:tcBorders>
          </w:tcPr>
          <w:p w14:paraId="6C6B4531" w14:textId="77777777" w:rsidR="00264CE8" w:rsidRPr="00FA6FED" w:rsidRDefault="00264CE8" w:rsidP="00D76BCE">
            <w:pPr>
              <w:pStyle w:val="Beskrivning"/>
              <w:keepNext/>
              <w:rPr>
                <w:b/>
                <w:lang w:val="en-US"/>
              </w:rPr>
            </w:pPr>
          </w:p>
        </w:tc>
        <w:tc>
          <w:tcPr>
            <w:tcW w:w="926" w:type="dxa"/>
            <w:tcBorders>
              <w:top w:val="single" w:sz="4" w:space="0" w:color="auto"/>
              <w:bottom w:val="single" w:sz="4" w:space="0" w:color="auto"/>
            </w:tcBorders>
          </w:tcPr>
          <w:p w14:paraId="6A4A481B" w14:textId="77777777" w:rsidR="00264CE8" w:rsidRPr="00FA6FED" w:rsidRDefault="00264CE8" w:rsidP="00D76BCE">
            <w:pPr>
              <w:pStyle w:val="Beskrivning"/>
              <w:keepNext/>
              <w:rPr>
                <w:b/>
                <w:lang w:val="en-US"/>
              </w:rPr>
            </w:pPr>
          </w:p>
        </w:tc>
        <w:tc>
          <w:tcPr>
            <w:tcW w:w="2043" w:type="dxa"/>
            <w:gridSpan w:val="2"/>
            <w:tcBorders>
              <w:top w:val="single" w:sz="4" w:space="0" w:color="auto"/>
              <w:bottom w:val="single" w:sz="4" w:space="0" w:color="auto"/>
            </w:tcBorders>
          </w:tcPr>
          <w:p w14:paraId="3EBD35CF" w14:textId="77777777" w:rsidR="00264CE8" w:rsidRPr="00FA6FED" w:rsidRDefault="00264CE8" w:rsidP="00D76BCE">
            <w:pPr>
              <w:pStyle w:val="Beskrivning"/>
              <w:keepNext/>
              <w:rPr>
                <w:b/>
                <w:lang w:val="en-US"/>
              </w:rPr>
            </w:pPr>
            <w:r w:rsidRPr="00FA6FED">
              <w:rPr>
                <w:b/>
                <w:lang w:val="en-US"/>
              </w:rPr>
              <w:t>RADDS</w:t>
            </w:r>
          </w:p>
        </w:tc>
        <w:tc>
          <w:tcPr>
            <w:tcW w:w="949" w:type="dxa"/>
            <w:tcBorders>
              <w:top w:val="single" w:sz="4" w:space="0" w:color="auto"/>
              <w:bottom w:val="single" w:sz="4" w:space="0" w:color="auto"/>
            </w:tcBorders>
          </w:tcPr>
          <w:p w14:paraId="7BC625A8" w14:textId="77777777" w:rsidR="00264CE8" w:rsidRPr="00FA6FED" w:rsidRDefault="00264CE8" w:rsidP="00D76BCE">
            <w:pPr>
              <w:pStyle w:val="Beskrivning"/>
              <w:keepNext/>
              <w:rPr>
                <w:b/>
                <w:lang w:val="en-US"/>
              </w:rPr>
            </w:pPr>
          </w:p>
        </w:tc>
        <w:tc>
          <w:tcPr>
            <w:tcW w:w="2043" w:type="dxa"/>
            <w:gridSpan w:val="2"/>
            <w:tcBorders>
              <w:top w:val="single" w:sz="4" w:space="0" w:color="auto"/>
              <w:bottom w:val="single" w:sz="4" w:space="0" w:color="auto"/>
            </w:tcBorders>
          </w:tcPr>
          <w:p w14:paraId="7B9F879A" w14:textId="77777777" w:rsidR="00264CE8" w:rsidRPr="00FA6FED" w:rsidRDefault="00264CE8" w:rsidP="00D76BCE">
            <w:pPr>
              <w:pStyle w:val="Beskrivning"/>
              <w:keepNext/>
              <w:rPr>
                <w:b/>
                <w:lang w:val="en-US"/>
              </w:rPr>
            </w:pPr>
          </w:p>
        </w:tc>
        <w:tc>
          <w:tcPr>
            <w:tcW w:w="1001" w:type="dxa"/>
            <w:tcBorders>
              <w:top w:val="single" w:sz="4" w:space="0" w:color="auto"/>
              <w:bottom w:val="single" w:sz="4" w:space="0" w:color="auto"/>
            </w:tcBorders>
          </w:tcPr>
          <w:p w14:paraId="32221C9A" w14:textId="77777777" w:rsidR="00264CE8" w:rsidRPr="00FA6FED" w:rsidRDefault="00264CE8" w:rsidP="00D76BCE">
            <w:pPr>
              <w:pStyle w:val="Beskrivning"/>
              <w:keepNext/>
              <w:rPr>
                <w:b/>
                <w:lang w:val="en-US"/>
              </w:rPr>
            </w:pPr>
          </w:p>
        </w:tc>
      </w:tr>
      <w:tr w:rsidR="00264CE8" w14:paraId="0188955B" w14:textId="77777777" w:rsidTr="00D76BCE">
        <w:tc>
          <w:tcPr>
            <w:tcW w:w="1997" w:type="dxa"/>
            <w:tcBorders>
              <w:top w:val="nil"/>
              <w:bottom w:val="nil"/>
            </w:tcBorders>
          </w:tcPr>
          <w:p w14:paraId="39A0DF4C" w14:textId="77777777" w:rsidR="00264CE8" w:rsidRDefault="00264CE8" w:rsidP="00D76BCE">
            <w:pPr>
              <w:pStyle w:val="Beskrivning"/>
              <w:keepNext/>
              <w:rPr>
                <w:lang w:val="en-US"/>
              </w:rPr>
            </w:pPr>
          </w:p>
        </w:tc>
        <w:tc>
          <w:tcPr>
            <w:tcW w:w="2042" w:type="dxa"/>
            <w:gridSpan w:val="2"/>
            <w:tcBorders>
              <w:top w:val="single" w:sz="4" w:space="0" w:color="auto"/>
              <w:bottom w:val="nil"/>
            </w:tcBorders>
          </w:tcPr>
          <w:p w14:paraId="6BA34A56" w14:textId="7FDD1507" w:rsidR="00264CE8" w:rsidRPr="00FA6FED" w:rsidRDefault="002E734D" w:rsidP="00230DDD">
            <w:pPr>
              <w:pStyle w:val="Beskrivning"/>
              <w:keepNext/>
              <w:rPr>
                <w:vertAlign w:val="superscript"/>
                <w:lang w:val="en-US"/>
              </w:rPr>
            </w:pPr>
            <w:r>
              <w:rPr>
                <w:lang w:val="en-US"/>
              </w:rPr>
              <w:t>Base model</w:t>
            </w:r>
            <w:r w:rsidR="00264CE8">
              <w:rPr>
                <w:lang w:val="en-US"/>
              </w:rPr>
              <w:t xml:space="preserve"> </w:t>
            </w:r>
            <w:proofErr w:type="spellStart"/>
            <w:r w:rsidR="00264CE8">
              <w:rPr>
                <w:lang w:val="en-US"/>
              </w:rPr>
              <w:t>analysis</w:t>
            </w:r>
            <w:r w:rsidR="00230DDD">
              <w:rPr>
                <w:vertAlign w:val="superscript"/>
                <w:lang w:val="en-US"/>
              </w:rPr>
              <w:t>b</w:t>
            </w:r>
            <w:proofErr w:type="spellEnd"/>
          </w:p>
        </w:tc>
        <w:tc>
          <w:tcPr>
            <w:tcW w:w="904" w:type="dxa"/>
            <w:tcBorders>
              <w:top w:val="single" w:sz="4" w:space="0" w:color="auto"/>
              <w:bottom w:val="nil"/>
            </w:tcBorders>
          </w:tcPr>
          <w:p w14:paraId="7267BC60" w14:textId="77777777" w:rsidR="00264CE8" w:rsidRDefault="00264CE8" w:rsidP="00D76BCE">
            <w:pPr>
              <w:pStyle w:val="Beskrivning"/>
              <w:keepNext/>
              <w:rPr>
                <w:lang w:val="en-US"/>
              </w:rPr>
            </w:pPr>
          </w:p>
        </w:tc>
        <w:tc>
          <w:tcPr>
            <w:tcW w:w="2043" w:type="dxa"/>
            <w:gridSpan w:val="2"/>
            <w:tcBorders>
              <w:top w:val="single" w:sz="4" w:space="0" w:color="auto"/>
              <w:bottom w:val="nil"/>
            </w:tcBorders>
          </w:tcPr>
          <w:p w14:paraId="10B2A7E3" w14:textId="734CA300" w:rsidR="00264CE8" w:rsidRPr="00FA6FED" w:rsidRDefault="00264CE8" w:rsidP="00230DDD">
            <w:pPr>
              <w:pStyle w:val="Beskrivning"/>
              <w:keepNext/>
              <w:rPr>
                <w:lang w:val="en-US"/>
              </w:rPr>
            </w:pPr>
            <w:r>
              <w:rPr>
                <w:lang w:val="en-US"/>
              </w:rPr>
              <w:t xml:space="preserve">Sensitivity </w:t>
            </w:r>
            <w:proofErr w:type="spellStart"/>
            <w:r>
              <w:rPr>
                <w:lang w:val="en-US"/>
              </w:rPr>
              <w:t>analysis</w:t>
            </w:r>
            <w:r w:rsidR="00230DDD">
              <w:rPr>
                <w:vertAlign w:val="superscript"/>
                <w:lang w:val="en-US"/>
              </w:rPr>
              <w:t>c</w:t>
            </w:r>
            <w:proofErr w:type="spellEnd"/>
          </w:p>
        </w:tc>
        <w:tc>
          <w:tcPr>
            <w:tcW w:w="926" w:type="dxa"/>
            <w:tcBorders>
              <w:top w:val="single" w:sz="4" w:space="0" w:color="auto"/>
              <w:bottom w:val="nil"/>
            </w:tcBorders>
          </w:tcPr>
          <w:p w14:paraId="30DF706E" w14:textId="77777777" w:rsidR="00264CE8" w:rsidRDefault="00264CE8" w:rsidP="00D76BCE">
            <w:pPr>
              <w:pStyle w:val="Beskrivning"/>
              <w:keepNext/>
              <w:rPr>
                <w:lang w:val="en-US"/>
              </w:rPr>
            </w:pPr>
          </w:p>
        </w:tc>
        <w:tc>
          <w:tcPr>
            <w:tcW w:w="2043" w:type="dxa"/>
            <w:gridSpan w:val="2"/>
            <w:tcBorders>
              <w:top w:val="single" w:sz="4" w:space="0" w:color="auto"/>
              <w:bottom w:val="nil"/>
            </w:tcBorders>
          </w:tcPr>
          <w:p w14:paraId="06E8F1F3" w14:textId="2025B04B" w:rsidR="00264CE8" w:rsidRPr="00FA6FED" w:rsidRDefault="002E734D" w:rsidP="00230DDD">
            <w:pPr>
              <w:pStyle w:val="Beskrivning"/>
              <w:keepNext/>
              <w:rPr>
                <w:vertAlign w:val="superscript"/>
                <w:lang w:val="en-US"/>
              </w:rPr>
            </w:pPr>
            <w:r>
              <w:rPr>
                <w:lang w:val="en-US"/>
              </w:rPr>
              <w:t>Base model</w:t>
            </w:r>
            <w:r w:rsidR="00264CE8">
              <w:rPr>
                <w:lang w:val="en-US"/>
              </w:rPr>
              <w:t xml:space="preserve"> </w:t>
            </w:r>
            <w:proofErr w:type="spellStart"/>
            <w:r w:rsidR="00264CE8">
              <w:rPr>
                <w:lang w:val="en-US"/>
              </w:rPr>
              <w:t>analysis</w:t>
            </w:r>
            <w:r w:rsidR="00230DDD">
              <w:rPr>
                <w:vertAlign w:val="superscript"/>
                <w:lang w:val="en-US"/>
              </w:rPr>
              <w:t>b</w:t>
            </w:r>
            <w:proofErr w:type="spellEnd"/>
          </w:p>
        </w:tc>
        <w:tc>
          <w:tcPr>
            <w:tcW w:w="949" w:type="dxa"/>
            <w:tcBorders>
              <w:top w:val="single" w:sz="4" w:space="0" w:color="auto"/>
              <w:bottom w:val="nil"/>
            </w:tcBorders>
          </w:tcPr>
          <w:p w14:paraId="31969D6B" w14:textId="77777777" w:rsidR="00264CE8" w:rsidRDefault="00264CE8" w:rsidP="00D76BCE">
            <w:pPr>
              <w:pStyle w:val="Beskrivning"/>
              <w:keepNext/>
              <w:rPr>
                <w:lang w:val="en-US"/>
              </w:rPr>
            </w:pPr>
          </w:p>
        </w:tc>
        <w:tc>
          <w:tcPr>
            <w:tcW w:w="2043" w:type="dxa"/>
            <w:gridSpan w:val="2"/>
            <w:tcBorders>
              <w:top w:val="single" w:sz="4" w:space="0" w:color="auto"/>
              <w:bottom w:val="nil"/>
            </w:tcBorders>
          </w:tcPr>
          <w:p w14:paraId="7A21D6CD" w14:textId="769CAE84" w:rsidR="00264CE8" w:rsidRPr="00FA6FED" w:rsidRDefault="00264CE8" w:rsidP="00230DDD">
            <w:pPr>
              <w:pStyle w:val="Beskrivning"/>
              <w:keepNext/>
              <w:rPr>
                <w:vertAlign w:val="superscript"/>
                <w:lang w:val="en-US"/>
              </w:rPr>
            </w:pPr>
            <w:r>
              <w:rPr>
                <w:lang w:val="en-US"/>
              </w:rPr>
              <w:t xml:space="preserve">Sensitivity </w:t>
            </w:r>
            <w:proofErr w:type="spellStart"/>
            <w:r>
              <w:rPr>
                <w:lang w:val="en-US"/>
              </w:rPr>
              <w:t>analysis</w:t>
            </w:r>
            <w:r w:rsidR="00230DDD">
              <w:rPr>
                <w:vertAlign w:val="superscript"/>
                <w:lang w:val="en-US"/>
              </w:rPr>
              <w:t>c</w:t>
            </w:r>
            <w:proofErr w:type="spellEnd"/>
          </w:p>
        </w:tc>
        <w:tc>
          <w:tcPr>
            <w:tcW w:w="1001" w:type="dxa"/>
            <w:tcBorders>
              <w:top w:val="single" w:sz="4" w:space="0" w:color="auto"/>
              <w:bottom w:val="nil"/>
            </w:tcBorders>
          </w:tcPr>
          <w:p w14:paraId="7F3A7ADE" w14:textId="77777777" w:rsidR="00264CE8" w:rsidRDefault="00264CE8" w:rsidP="00D76BCE">
            <w:pPr>
              <w:pStyle w:val="Beskrivning"/>
              <w:keepNext/>
              <w:rPr>
                <w:lang w:val="en-US"/>
              </w:rPr>
            </w:pPr>
          </w:p>
        </w:tc>
      </w:tr>
      <w:tr w:rsidR="00264CE8" w:rsidRPr="00FA6FED" w14:paraId="3BEAE556" w14:textId="77777777" w:rsidTr="00D76BCE">
        <w:tc>
          <w:tcPr>
            <w:tcW w:w="1997" w:type="dxa"/>
            <w:tcBorders>
              <w:top w:val="nil"/>
              <w:bottom w:val="single" w:sz="4" w:space="0" w:color="auto"/>
            </w:tcBorders>
          </w:tcPr>
          <w:p w14:paraId="6FD67D87" w14:textId="77777777" w:rsidR="00264CE8" w:rsidRDefault="00264CE8" w:rsidP="00D76BCE">
            <w:pPr>
              <w:pStyle w:val="Beskrivning"/>
              <w:keepNext/>
              <w:rPr>
                <w:lang w:val="en-US"/>
              </w:rPr>
            </w:pPr>
          </w:p>
        </w:tc>
        <w:tc>
          <w:tcPr>
            <w:tcW w:w="833" w:type="dxa"/>
            <w:tcBorders>
              <w:top w:val="nil"/>
              <w:bottom w:val="single" w:sz="4" w:space="0" w:color="auto"/>
            </w:tcBorders>
          </w:tcPr>
          <w:p w14:paraId="129A8A19" w14:textId="77777777" w:rsidR="00264CE8" w:rsidRPr="00FA6FED" w:rsidRDefault="00264CE8" w:rsidP="00D76BCE">
            <w:pPr>
              <w:pStyle w:val="Beskrivning"/>
              <w:keepNext/>
              <w:rPr>
                <w:i w:val="0"/>
                <w:lang w:val="en-US"/>
              </w:rPr>
            </w:pPr>
            <w:r w:rsidRPr="00FA6FED">
              <w:rPr>
                <w:i w:val="0"/>
                <w:lang w:val="en-US"/>
              </w:rPr>
              <w:t>OR</w:t>
            </w:r>
          </w:p>
        </w:tc>
        <w:tc>
          <w:tcPr>
            <w:tcW w:w="1209" w:type="dxa"/>
            <w:tcBorders>
              <w:top w:val="nil"/>
              <w:bottom w:val="single" w:sz="4" w:space="0" w:color="auto"/>
            </w:tcBorders>
          </w:tcPr>
          <w:p w14:paraId="4DB0AF3B" w14:textId="77777777" w:rsidR="00264CE8" w:rsidRPr="00FA6FED" w:rsidRDefault="00264CE8" w:rsidP="00D76BCE">
            <w:pPr>
              <w:pStyle w:val="Beskrivning"/>
              <w:keepNext/>
              <w:rPr>
                <w:i w:val="0"/>
                <w:lang w:val="en-US"/>
              </w:rPr>
            </w:pPr>
            <w:r w:rsidRPr="00FA6FED">
              <w:rPr>
                <w:i w:val="0"/>
                <w:lang w:val="en-US"/>
              </w:rPr>
              <w:t>95% CI</w:t>
            </w:r>
          </w:p>
        </w:tc>
        <w:tc>
          <w:tcPr>
            <w:tcW w:w="904" w:type="dxa"/>
            <w:tcBorders>
              <w:top w:val="nil"/>
              <w:bottom w:val="single" w:sz="4" w:space="0" w:color="auto"/>
            </w:tcBorders>
          </w:tcPr>
          <w:p w14:paraId="0E3F5596" w14:textId="77777777" w:rsidR="00264CE8" w:rsidRPr="00FA6FED" w:rsidRDefault="00264CE8" w:rsidP="00D76BCE">
            <w:pPr>
              <w:pStyle w:val="Beskrivning"/>
              <w:keepNext/>
              <w:rPr>
                <w:i w:val="0"/>
                <w:lang w:val="en-US"/>
              </w:rPr>
            </w:pPr>
            <w:r w:rsidRPr="00FA6FED">
              <w:rPr>
                <w:i w:val="0"/>
                <w:lang w:val="en-US"/>
              </w:rPr>
              <w:t>p-value</w:t>
            </w:r>
          </w:p>
        </w:tc>
        <w:tc>
          <w:tcPr>
            <w:tcW w:w="722" w:type="dxa"/>
            <w:tcBorders>
              <w:top w:val="nil"/>
              <w:bottom w:val="single" w:sz="4" w:space="0" w:color="auto"/>
            </w:tcBorders>
          </w:tcPr>
          <w:p w14:paraId="2EC3053B" w14:textId="77777777" w:rsidR="00264CE8" w:rsidRPr="00FA6FED" w:rsidRDefault="00264CE8" w:rsidP="00D76BCE">
            <w:pPr>
              <w:pStyle w:val="Beskrivning"/>
              <w:keepNext/>
              <w:rPr>
                <w:i w:val="0"/>
                <w:lang w:val="en-US"/>
              </w:rPr>
            </w:pPr>
            <w:r w:rsidRPr="00FA6FED">
              <w:rPr>
                <w:i w:val="0"/>
                <w:lang w:val="en-US"/>
              </w:rPr>
              <w:t>OR</w:t>
            </w:r>
          </w:p>
        </w:tc>
        <w:tc>
          <w:tcPr>
            <w:tcW w:w="1321" w:type="dxa"/>
            <w:tcBorders>
              <w:top w:val="nil"/>
              <w:bottom w:val="single" w:sz="4" w:space="0" w:color="auto"/>
            </w:tcBorders>
          </w:tcPr>
          <w:p w14:paraId="0AAC6295" w14:textId="77777777" w:rsidR="00264CE8" w:rsidRPr="00FA6FED" w:rsidRDefault="00264CE8" w:rsidP="00D76BCE">
            <w:pPr>
              <w:pStyle w:val="Beskrivning"/>
              <w:keepNext/>
              <w:rPr>
                <w:i w:val="0"/>
                <w:lang w:val="en-US"/>
              </w:rPr>
            </w:pPr>
            <w:r w:rsidRPr="00FA6FED">
              <w:rPr>
                <w:i w:val="0"/>
                <w:lang w:val="en-US"/>
              </w:rPr>
              <w:t>95% CI</w:t>
            </w:r>
          </w:p>
        </w:tc>
        <w:tc>
          <w:tcPr>
            <w:tcW w:w="926" w:type="dxa"/>
            <w:tcBorders>
              <w:top w:val="nil"/>
              <w:bottom w:val="single" w:sz="4" w:space="0" w:color="auto"/>
            </w:tcBorders>
          </w:tcPr>
          <w:p w14:paraId="124E9FCF" w14:textId="77777777" w:rsidR="00264CE8" w:rsidRPr="00FA6FED" w:rsidRDefault="00264CE8" w:rsidP="00D76BCE">
            <w:pPr>
              <w:pStyle w:val="Beskrivning"/>
              <w:keepNext/>
              <w:rPr>
                <w:i w:val="0"/>
                <w:lang w:val="en-US"/>
              </w:rPr>
            </w:pPr>
            <w:r w:rsidRPr="00FA6FED">
              <w:rPr>
                <w:i w:val="0"/>
                <w:lang w:val="en-US"/>
              </w:rPr>
              <w:t>p-value</w:t>
            </w:r>
          </w:p>
        </w:tc>
        <w:tc>
          <w:tcPr>
            <w:tcW w:w="730" w:type="dxa"/>
            <w:tcBorders>
              <w:top w:val="nil"/>
              <w:bottom w:val="single" w:sz="4" w:space="0" w:color="auto"/>
            </w:tcBorders>
          </w:tcPr>
          <w:p w14:paraId="6D558C15" w14:textId="77777777" w:rsidR="00264CE8" w:rsidRPr="00FA6FED" w:rsidRDefault="00264CE8" w:rsidP="00D76BCE">
            <w:pPr>
              <w:pStyle w:val="Beskrivning"/>
              <w:keepNext/>
              <w:rPr>
                <w:i w:val="0"/>
                <w:lang w:val="en-US"/>
              </w:rPr>
            </w:pPr>
            <w:r w:rsidRPr="00FA6FED">
              <w:rPr>
                <w:i w:val="0"/>
                <w:lang w:val="en-US"/>
              </w:rPr>
              <w:t>OR</w:t>
            </w:r>
          </w:p>
        </w:tc>
        <w:tc>
          <w:tcPr>
            <w:tcW w:w="1313" w:type="dxa"/>
            <w:tcBorders>
              <w:top w:val="nil"/>
              <w:bottom w:val="single" w:sz="4" w:space="0" w:color="auto"/>
            </w:tcBorders>
          </w:tcPr>
          <w:p w14:paraId="05EBF133" w14:textId="77777777" w:rsidR="00264CE8" w:rsidRPr="00FA6FED" w:rsidRDefault="00264CE8" w:rsidP="00D76BCE">
            <w:pPr>
              <w:pStyle w:val="Beskrivning"/>
              <w:keepNext/>
              <w:rPr>
                <w:i w:val="0"/>
                <w:lang w:val="en-US"/>
              </w:rPr>
            </w:pPr>
            <w:r w:rsidRPr="00FA6FED">
              <w:rPr>
                <w:i w:val="0"/>
                <w:lang w:val="en-US"/>
              </w:rPr>
              <w:t>95% CI</w:t>
            </w:r>
          </w:p>
        </w:tc>
        <w:tc>
          <w:tcPr>
            <w:tcW w:w="949" w:type="dxa"/>
            <w:tcBorders>
              <w:top w:val="nil"/>
              <w:bottom w:val="single" w:sz="4" w:space="0" w:color="auto"/>
            </w:tcBorders>
          </w:tcPr>
          <w:p w14:paraId="4790F6D6" w14:textId="77777777" w:rsidR="00264CE8" w:rsidRPr="00FA6FED" w:rsidRDefault="00264CE8" w:rsidP="00D76BCE">
            <w:pPr>
              <w:pStyle w:val="Beskrivning"/>
              <w:keepNext/>
              <w:rPr>
                <w:i w:val="0"/>
                <w:lang w:val="en-US"/>
              </w:rPr>
            </w:pPr>
            <w:r w:rsidRPr="00FA6FED">
              <w:rPr>
                <w:i w:val="0"/>
                <w:lang w:val="en-US"/>
              </w:rPr>
              <w:t>p-value</w:t>
            </w:r>
          </w:p>
        </w:tc>
        <w:tc>
          <w:tcPr>
            <w:tcW w:w="715" w:type="dxa"/>
            <w:tcBorders>
              <w:top w:val="nil"/>
              <w:bottom w:val="single" w:sz="4" w:space="0" w:color="auto"/>
            </w:tcBorders>
          </w:tcPr>
          <w:p w14:paraId="1F5A4A42" w14:textId="77777777" w:rsidR="00264CE8" w:rsidRPr="00FA6FED" w:rsidRDefault="00264CE8" w:rsidP="00D76BCE">
            <w:pPr>
              <w:pStyle w:val="Beskrivning"/>
              <w:keepNext/>
              <w:rPr>
                <w:i w:val="0"/>
                <w:lang w:val="en-US"/>
              </w:rPr>
            </w:pPr>
            <w:r w:rsidRPr="00FA6FED">
              <w:rPr>
                <w:i w:val="0"/>
                <w:lang w:val="en-US"/>
              </w:rPr>
              <w:t>OR</w:t>
            </w:r>
          </w:p>
        </w:tc>
        <w:tc>
          <w:tcPr>
            <w:tcW w:w="1328" w:type="dxa"/>
            <w:tcBorders>
              <w:top w:val="nil"/>
              <w:bottom w:val="single" w:sz="4" w:space="0" w:color="auto"/>
            </w:tcBorders>
          </w:tcPr>
          <w:p w14:paraId="65DF89A3" w14:textId="77777777" w:rsidR="00264CE8" w:rsidRPr="00FA6FED" w:rsidRDefault="00264CE8" w:rsidP="00D76BCE">
            <w:pPr>
              <w:pStyle w:val="Beskrivning"/>
              <w:keepNext/>
              <w:rPr>
                <w:i w:val="0"/>
                <w:lang w:val="en-US"/>
              </w:rPr>
            </w:pPr>
            <w:r w:rsidRPr="00FA6FED">
              <w:rPr>
                <w:i w:val="0"/>
                <w:lang w:val="en-US"/>
              </w:rPr>
              <w:t>95% CI</w:t>
            </w:r>
          </w:p>
        </w:tc>
        <w:tc>
          <w:tcPr>
            <w:tcW w:w="1001" w:type="dxa"/>
            <w:tcBorders>
              <w:top w:val="nil"/>
              <w:bottom w:val="single" w:sz="4" w:space="0" w:color="auto"/>
            </w:tcBorders>
          </w:tcPr>
          <w:p w14:paraId="4BB00CE1" w14:textId="77777777" w:rsidR="00264CE8" w:rsidRPr="00FA6FED" w:rsidRDefault="00264CE8" w:rsidP="00D76BCE">
            <w:pPr>
              <w:pStyle w:val="Beskrivning"/>
              <w:keepNext/>
              <w:rPr>
                <w:i w:val="0"/>
                <w:lang w:val="en-US"/>
              </w:rPr>
            </w:pPr>
            <w:r w:rsidRPr="00FA6FED">
              <w:rPr>
                <w:i w:val="0"/>
                <w:lang w:val="en-US"/>
              </w:rPr>
              <w:t>p-value</w:t>
            </w:r>
          </w:p>
        </w:tc>
      </w:tr>
      <w:tr w:rsidR="00625E5D" w:rsidRPr="00FA6FED" w14:paraId="4382C375" w14:textId="77777777" w:rsidTr="00D76BCE">
        <w:tc>
          <w:tcPr>
            <w:tcW w:w="1997" w:type="dxa"/>
            <w:tcBorders>
              <w:top w:val="single" w:sz="4" w:space="0" w:color="auto"/>
            </w:tcBorders>
          </w:tcPr>
          <w:p w14:paraId="3D6CE6AA" w14:textId="77777777" w:rsidR="00625E5D" w:rsidRPr="00FA6FED" w:rsidRDefault="00625E5D" w:rsidP="00625E5D">
            <w:pPr>
              <w:pStyle w:val="Beskrivning"/>
              <w:keepNext/>
              <w:rPr>
                <w:b/>
                <w:i w:val="0"/>
                <w:lang w:val="en-US"/>
              </w:rPr>
            </w:pPr>
            <w:r w:rsidRPr="00FA6FED">
              <w:rPr>
                <w:b/>
                <w:i w:val="0"/>
                <w:lang w:val="en-US"/>
              </w:rPr>
              <w:t>lin-PFOA</w:t>
            </w:r>
          </w:p>
        </w:tc>
        <w:tc>
          <w:tcPr>
            <w:tcW w:w="833" w:type="dxa"/>
            <w:tcBorders>
              <w:top w:val="single" w:sz="4" w:space="0" w:color="auto"/>
            </w:tcBorders>
          </w:tcPr>
          <w:p w14:paraId="15D9DA1B" w14:textId="0400EEB7" w:rsidR="00625E5D" w:rsidRPr="00D05206" w:rsidRDefault="00625E5D" w:rsidP="00625E5D">
            <w:pPr>
              <w:pStyle w:val="Beskrivning"/>
              <w:keepNext/>
              <w:rPr>
                <w:i w:val="0"/>
                <w:lang w:val="en-US"/>
              </w:rPr>
            </w:pPr>
            <w:r>
              <w:rPr>
                <w:i w:val="0"/>
                <w:lang w:val="en-US"/>
              </w:rPr>
              <w:t>0.967</w:t>
            </w:r>
          </w:p>
        </w:tc>
        <w:tc>
          <w:tcPr>
            <w:tcW w:w="1209" w:type="dxa"/>
            <w:tcBorders>
              <w:top w:val="single" w:sz="4" w:space="0" w:color="auto"/>
            </w:tcBorders>
          </w:tcPr>
          <w:p w14:paraId="6191092F" w14:textId="6D336030" w:rsidR="00625E5D" w:rsidRPr="00D05206" w:rsidRDefault="00625E5D" w:rsidP="00625E5D">
            <w:pPr>
              <w:pStyle w:val="Beskrivning"/>
              <w:keepNext/>
              <w:rPr>
                <w:i w:val="0"/>
                <w:lang w:val="en-US"/>
              </w:rPr>
            </w:pPr>
            <w:r>
              <w:rPr>
                <w:i w:val="0"/>
                <w:lang w:val="en-US"/>
              </w:rPr>
              <w:t>0.839 – 1.118</w:t>
            </w:r>
          </w:p>
        </w:tc>
        <w:tc>
          <w:tcPr>
            <w:tcW w:w="904" w:type="dxa"/>
            <w:tcBorders>
              <w:top w:val="single" w:sz="4" w:space="0" w:color="auto"/>
            </w:tcBorders>
          </w:tcPr>
          <w:p w14:paraId="141A45F0" w14:textId="1FCA73A6" w:rsidR="00625E5D" w:rsidRPr="00D05206" w:rsidRDefault="00625E5D" w:rsidP="00625E5D">
            <w:pPr>
              <w:pStyle w:val="Beskrivning"/>
              <w:keepNext/>
              <w:rPr>
                <w:i w:val="0"/>
                <w:lang w:val="en-US"/>
              </w:rPr>
            </w:pPr>
            <w:r>
              <w:rPr>
                <w:i w:val="0"/>
                <w:lang w:val="en-US"/>
              </w:rPr>
              <w:t>0.6634</w:t>
            </w:r>
          </w:p>
        </w:tc>
        <w:tc>
          <w:tcPr>
            <w:tcW w:w="722" w:type="dxa"/>
            <w:tcBorders>
              <w:top w:val="single" w:sz="4" w:space="0" w:color="auto"/>
            </w:tcBorders>
          </w:tcPr>
          <w:p w14:paraId="4EF9D750" w14:textId="33912D4F" w:rsidR="00625E5D" w:rsidRPr="00D05206" w:rsidRDefault="00625E5D" w:rsidP="00625E5D">
            <w:pPr>
              <w:pStyle w:val="Beskrivning"/>
              <w:keepNext/>
              <w:rPr>
                <w:i w:val="0"/>
                <w:lang w:val="en-US"/>
              </w:rPr>
            </w:pPr>
            <w:r>
              <w:rPr>
                <w:i w:val="0"/>
                <w:lang w:val="en-US"/>
              </w:rPr>
              <w:t>0.970</w:t>
            </w:r>
          </w:p>
        </w:tc>
        <w:tc>
          <w:tcPr>
            <w:tcW w:w="1321" w:type="dxa"/>
            <w:tcBorders>
              <w:top w:val="single" w:sz="4" w:space="0" w:color="auto"/>
            </w:tcBorders>
          </w:tcPr>
          <w:p w14:paraId="61C5EAB5" w14:textId="39818CFF" w:rsidR="00625E5D" w:rsidRPr="00D05206" w:rsidRDefault="00625E5D" w:rsidP="00625E5D">
            <w:pPr>
              <w:pStyle w:val="Beskrivning"/>
              <w:keepNext/>
              <w:rPr>
                <w:i w:val="0"/>
                <w:lang w:val="en-US"/>
              </w:rPr>
            </w:pPr>
            <w:r>
              <w:rPr>
                <w:i w:val="0"/>
                <w:lang w:val="en-US"/>
              </w:rPr>
              <w:t>0.841 – 1.118</w:t>
            </w:r>
          </w:p>
        </w:tc>
        <w:tc>
          <w:tcPr>
            <w:tcW w:w="926" w:type="dxa"/>
            <w:tcBorders>
              <w:top w:val="single" w:sz="4" w:space="0" w:color="auto"/>
            </w:tcBorders>
          </w:tcPr>
          <w:p w14:paraId="00CA0902" w14:textId="195E14D2" w:rsidR="00625E5D" w:rsidRPr="00FA6FED" w:rsidRDefault="00625E5D" w:rsidP="00625E5D">
            <w:pPr>
              <w:pStyle w:val="Beskrivning"/>
              <w:keepNext/>
              <w:rPr>
                <w:i w:val="0"/>
                <w:lang w:val="en-US"/>
              </w:rPr>
            </w:pPr>
            <w:r>
              <w:rPr>
                <w:i w:val="0"/>
                <w:lang w:val="en-US"/>
              </w:rPr>
              <w:t>0.6714</w:t>
            </w:r>
          </w:p>
        </w:tc>
        <w:tc>
          <w:tcPr>
            <w:tcW w:w="730" w:type="dxa"/>
            <w:tcBorders>
              <w:top w:val="single" w:sz="4" w:space="0" w:color="auto"/>
            </w:tcBorders>
          </w:tcPr>
          <w:p w14:paraId="61C850BD" w14:textId="019DB7EE" w:rsidR="00625E5D" w:rsidRPr="00FA6FED" w:rsidRDefault="00625E5D" w:rsidP="00625E5D">
            <w:pPr>
              <w:pStyle w:val="Beskrivning"/>
              <w:keepNext/>
              <w:rPr>
                <w:i w:val="0"/>
                <w:lang w:val="en-US"/>
              </w:rPr>
            </w:pPr>
            <w:r>
              <w:rPr>
                <w:i w:val="0"/>
                <w:lang w:val="en-US"/>
              </w:rPr>
              <w:t>0.973</w:t>
            </w:r>
          </w:p>
        </w:tc>
        <w:tc>
          <w:tcPr>
            <w:tcW w:w="1313" w:type="dxa"/>
            <w:tcBorders>
              <w:top w:val="single" w:sz="4" w:space="0" w:color="auto"/>
            </w:tcBorders>
          </w:tcPr>
          <w:p w14:paraId="5CCE59A5" w14:textId="6632CFDC" w:rsidR="00625E5D" w:rsidRPr="00FA6FED" w:rsidRDefault="00625E5D" w:rsidP="00625E5D">
            <w:pPr>
              <w:pStyle w:val="Beskrivning"/>
              <w:keepNext/>
              <w:rPr>
                <w:i w:val="0"/>
                <w:lang w:val="en-US"/>
              </w:rPr>
            </w:pPr>
            <w:r>
              <w:rPr>
                <w:i w:val="0"/>
                <w:lang w:val="en-US"/>
              </w:rPr>
              <w:t>0.844 – 1.122</w:t>
            </w:r>
          </w:p>
        </w:tc>
        <w:tc>
          <w:tcPr>
            <w:tcW w:w="949" w:type="dxa"/>
            <w:tcBorders>
              <w:top w:val="single" w:sz="4" w:space="0" w:color="auto"/>
            </w:tcBorders>
          </w:tcPr>
          <w:p w14:paraId="73520553" w14:textId="5ADD1EF9" w:rsidR="00625E5D" w:rsidRPr="00FA6FED" w:rsidRDefault="00625E5D" w:rsidP="00625E5D">
            <w:pPr>
              <w:pStyle w:val="Beskrivning"/>
              <w:keepNext/>
              <w:rPr>
                <w:i w:val="0"/>
                <w:lang w:val="en-US"/>
              </w:rPr>
            </w:pPr>
            <w:r>
              <w:rPr>
                <w:i w:val="0"/>
                <w:lang w:val="en-US"/>
              </w:rPr>
              <w:t>0.7090</w:t>
            </w:r>
          </w:p>
        </w:tc>
        <w:tc>
          <w:tcPr>
            <w:tcW w:w="715" w:type="dxa"/>
            <w:tcBorders>
              <w:top w:val="single" w:sz="4" w:space="0" w:color="auto"/>
            </w:tcBorders>
          </w:tcPr>
          <w:p w14:paraId="2CA3410E" w14:textId="6497734E" w:rsidR="00625E5D" w:rsidRPr="00FA6FED" w:rsidRDefault="00625E5D" w:rsidP="00625E5D">
            <w:pPr>
              <w:pStyle w:val="Beskrivning"/>
              <w:keepNext/>
              <w:rPr>
                <w:i w:val="0"/>
                <w:lang w:val="en-US"/>
              </w:rPr>
            </w:pPr>
            <w:r>
              <w:rPr>
                <w:i w:val="0"/>
                <w:lang w:val="en-US"/>
              </w:rPr>
              <w:t>0.982</w:t>
            </w:r>
          </w:p>
        </w:tc>
        <w:tc>
          <w:tcPr>
            <w:tcW w:w="1328" w:type="dxa"/>
            <w:tcBorders>
              <w:top w:val="single" w:sz="4" w:space="0" w:color="auto"/>
            </w:tcBorders>
          </w:tcPr>
          <w:p w14:paraId="0E039253" w14:textId="301EB373" w:rsidR="00625E5D" w:rsidRPr="00FA6FED" w:rsidRDefault="00625E5D" w:rsidP="00625E5D">
            <w:pPr>
              <w:pStyle w:val="Beskrivning"/>
              <w:keepNext/>
              <w:rPr>
                <w:i w:val="0"/>
                <w:lang w:val="en-US"/>
              </w:rPr>
            </w:pPr>
            <w:r>
              <w:rPr>
                <w:i w:val="0"/>
                <w:lang w:val="en-US"/>
              </w:rPr>
              <w:t>0.850 – 1.134</w:t>
            </w:r>
          </w:p>
        </w:tc>
        <w:tc>
          <w:tcPr>
            <w:tcW w:w="1001" w:type="dxa"/>
            <w:tcBorders>
              <w:top w:val="single" w:sz="4" w:space="0" w:color="auto"/>
            </w:tcBorders>
          </w:tcPr>
          <w:p w14:paraId="3A1144A2" w14:textId="04007996" w:rsidR="00625E5D" w:rsidRPr="00FA6FED" w:rsidRDefault="00625E5D" w:rsidP="00625E5D">
            <w:pPr>
              <w:pStyle w:val="Beskrivning"/>
              <w:keepNext/>
              <w:rPr>
                <w:i w:val="0"/>
                <w:lang w:val="en-US"/>
              </w:rPr>
            </w:pPr>
            <w:r>
              <w:rPr>
                <w:i w:val="0"/>
                <w:lang w:val="en-US"/>
              </w:rPr>
              <w:t>0.8019</w:t>
            </w:r>
          </w:p>
        </w:tc>
      </w:tr>
      <w:tr w:rsidR="00625E5D" w:rsidRPr="00FA6FED" w14:paraId="5A3CBACD" w14:textId="77777777" w:rsidTr="00D76BCE">
        <w:tc>
          <w:tcPr>
            <w:tcW w:w="1997" w:type="dxa"/>
          </w:tcPr>
          <w:p w14:paraId="0A9139B9" w14:textId="77777777" w:rsidR="00625E5D" w:rsidRPr="00FA6FED" w:rsidRDefault="00625E5D" w:rsidP="00625E5D">
            <w:pPr>
              <w:pStyle w:val="Beskrivning"/>
              <w:keepNext/>
              <w:rPr>
                <w:b/>
                <w:i w:val="0"/>
                <w:lang w:val="en-US"/>
              </w:rPr>
            </w:pPr>
            <w:r w:rsidRPr="00FA6FED">
              <w:rPr>
                <w:b/>
                <w:i w:val="0"/>
                <w:lang w:val="en-US"/>
              </w:rPr>
              <w:t>PFNA</w:t>
            </w:r>
          </w:p>
        </w:tc>
        <w:tc>
          <w:tcPr>
            <w:tcW w:w="833" w:type="dxa"/>
          </w:tcPr>
          <w:p w14:paraId="00601600" w14:textId="7F89C726" w:rsidR="00625E5D" w:rsidRPr="00D05206" w:rsidRDefault="00625E5D" w:rsidP="00625E5D">
            <w:pPr>
              <w:pStyle w:val="Beskrivning"/>
              <w:keepNext/>
              <w:rPr>
                <w:i w:val="0"/>
                <w:lang w:val="en-US"/>
              </w:rPr>
            </w:pPr>
            <w:r>
              <w:rPr>
                <w:i w:val="0"/>
                <w:lang w:val="en-US"/>
              </w:rPr>
              <w:t>1.291</w:t>
            </w:r>
          </w:p>
        </w:tc>
        <w:tc>
          <w:tcPr>
            <w:tcW w:w="1209" w:type="dxa"/>
          </w:tcPr>
          <w:p w14:paraId="01389C6D" w14:textId="1D501854" w:rsidR="00625E5D" w:rsidRPr="00D05206" w:rsidRDefault="00625E5D" w:rsidP="00625E5D">
            <w:pPr>
              <w:pStyle w:val="Beskrivning"/>
              <w:keepNext/>
              <w:rPr>
                <w:i w:val="0"/>
                <w:lang w:val="en-US"/>
              </w:rPr>
            </w:pPr>
            <w:r>
              <w:rPr>
                <w:i w:val="0"/>
                <w:lang w:val="en-US"/>
              </w:rPr>
              <w:t>1.085 – 1.536</w:t>
            </w:r>
          </w:p>
        </w:tc>
        <w:tc>
          <w:tcPr>
            <w:tcW w:w="904" w:type="dxa"/>
          </w:tcPr>
          <w:p w14:paraId="73D5AB55" w14:textId="5E0B2FFE" w:rsidR="00625E5D" w:rsidRPr="00D05206" w:rsidRDefault="00625E5D" w:rsidP="00625E5D">
            <w:pPr>
              <w:pStyle w:val="Beskrivning"/>
              <w:keepNext/>
              <w:rPr>
                <w:i w:val="0"/>
                <w:lang w:val="en-US"/>
              </w:rPr>
            </w:pPr>
            <w:r>
              <w:rPr>
                <w:i w:val="0"/>
                <w:lang w:val="en-US"/>
              </w:rPr>
              <w:t>0.0040</w:t>
            </w:r>
          </w:p>
        </w:tc>
        <w:tc>
          <w:tcPr>
            <w:tcW w:w="722" w:type="dxa"/>
          </w:tcPr>
          <w:p w14:paraId="671ACAC2" w14:textId="0A6B4075" w:rsidR="00625E5D" w:rsidRPr="00D05206" w:rsidRDefault="00625E5D" w:rsidP="00625E5D">
            <w:pPr>
              <w:pStyle w:val="Beskrivning"/>
              <w:keepNext/>
              <w:rPr>
                <w:i w:val="0"/>
                <w:lang w:val="en-US"/>
              </w:rPr>
            </w:pPr>
            <w:r>
              <w:rPr>
                <w:i w:val="0"/>
                <w:lang w:val="en-US"/>
              </w:rPr>
              <w:t>1.290</w:t>
            </w:r>
          </w:p>
        </w:tc>
        <w:tc>
          <w:tcPr>
            <w:tcW w:w="1321" w:type="dxa"/>
          </w:tcPr>
          <w:p w14:paraId="09E162D9" w14:textId="13281F2C" w:rsidR="00625E5D" w:rsidRPr="00D05206" w:rsidRDefault="00625E5D" w:rsidP="00625E5D">
            <w:pPr>
              <w:pStyle w:val="Beskrivning"/>
              <w:keepNext/>
              <w:rPr>
                <w:i w:val="0"/>
                <w:lang w:val="en-US"/>
              </w:rPr>
            </w:pPr>
            <w:r>
              <w:rPr>
                <w:i w:val="0"/>
                <w:lang w:val="en-US"/>
              </w:rPr>
              <w:t>1.085 – 1.534</w:t>
            </w:r>
          </w:p>
        </w:tc>
        <w:tc>
          <w:tcPr>
            <w:tcW w:w="926" w:type="dxa"/>
          </w:tcPr>
          <w:p w14:paraId="2699E7AA" w14:textId="0658E045" w:rsidR="00625E5D" w:rsidRPr="00FA6FED" w:rsidRDefault="00625E5D" w:rsidP="00625E5D">
            <w:pPr>
              <w:pStyle w:val="Beskrivning"/>
              <w:keepNext/>
              <w:rPr>
                <w:i w:val="0"/>
                <w:lang w:val="en-US"/>
              </w:rPr>
            </w:pPr>
            <w:r>
              <w:rPr>
                <w:i w:val="0"/>
                <w:lang w:val="en-US"/>
              </w:rPr>
              <w:t>0.0040</w:t>
            </w:r>
          </w:p>
        </w:tc>
        <w:tc>
          <w:tcPr>
            <w:tcW w:w="730" w:type="dxa"/>
          </w:tcPr>
          <w:p w14:paraId="79592D83" w14:textId="7DDADCF3" w:rsidR="00625E5D" w:rsidRPr="00FA6FED" w:rsidRDefault="00625E5D" w:rsidP="00625E5D">
            <w:pPr>
              <w:pStyle w:val="Beskrivning"/>
              <w:keepNext/>
              <w:rPr>
                <w:i w:val="0"/>
                <w:lang w:val="en-US"/>
              </w:rPr>
            </w:pPr>
            <w:r>
              <w:rPr>
                <w:i w:val="0"/>
                <w:lang w:val="en-US"/>
              </w:rPr>
              <w:t>1.190</w:t>
            </w:r>
          </w:p>
        </w:tc>
        <w:tc>
          <w:tcPr>
            <w:tcW w:w="1313" w:type="dxa"/>
          </w:tcPr>
          <w:p w14:paraId="6D33E2BD" w14:textId="5A650630" w:rsidR="00625E5D" w:rsidRPr="00FA6FED" w:rsidRDefault="00625E5D" w:rsidP="00625E5D">
            <w:pPr>
              <w:pStyle w:val="Beskrivning"/>
              <w:keepNext/>
              <w:rPr>
                <w:i w:val="0"/>
                <w:lang w:val="en-US"/>
              </w:rPr>
            </w:pPr>
            <w:r>
              <w:rPr>
                <w:i w:val="0"/>
                <w:lang w:val="en-US"/>
              </w:rPr>
              <w:t>1.046 – 1.353</w:t>
            </w:r>
          </w:p>
        </w:tc>
        <w:tc>
          <w:tcPr>
            <w:tcW w:w="949" w:type="dxa"/>
          </w:tcPr>
          <w:p w14:paraId="7A8E5914" w14:textId="37D0AD87" w:rsidR="00625E5D" w:rsidRPr="00FA6FED" w:rsidRDefault="00625E5D" w:rsidP="00625E5D">
            <w:pPr>
              <w:pStyle w:val="Beskrivning"/>
              <w:keepNext/>
              <w:rPr>
                <w:i w:val="0"/>
                <w:lang w:val="en-US"/>
              </w:rPr>
            </w:pPr>
            <w:r w:rsidRPr="00FA6FED">
              <w:rPr>
                <w:i w:val="0"/>
                <w:lang w:val="en-US"/>
              </w:rPr>
              <w:t>0.</w:t>
            </w:r>
            <w:r>
              <w:rPr>
                <w:i w:val="0"/>
                <w:lang w:val="en-US"/>
              </w:rPr>
              <w:t>0079</w:t>
            </w:r>
          </w:p>
        </w:tc>
        <w:tc>
          <w:tcPr>
            <w:tcW w:w="715" w:type="dxa"/>
          </w:tcPr>
          <w:p w14:paraId="41FC4E2D" w14:textId="6BAB287B" w:rsidR="00625E5D" w:rsidRPr="00FA6FED" w:rsidRDefault="00625E5D" w:rsidP="00625E5D">
            <w:pPr>
              <w:pStyle w:val="Beskrivning"/>
              <w:keepNext/>
              <w:rPr>
                <w:i w:val="0"/>
                <w:lang w:val="en-US"/>
              </w:rPr>
            </w:pPr>
            <w:r>
              <w:rPr>
                <w:i w:val="0"/>
                <w:lang w:val="en-US"/>
              </w:rPr>
              <w:t>1.189</w:t>
            </w:r>
          </w:p>
        </w:tc>
        <w:tc>
          <w:tcPr>
            <w:tcW w:w="1328" w:type="dxa"/>
          </w:tcPr>
          <w:p w14:paraId="074FDC35" w14:textId="5CEC7ED1" w:rsidR="00625E5D" w:rsidRPr="00FA6FED" w:rsidRDefault="00625E5D" w:rsidP="00625E5D">
            <w:pPr>
              <w:pStyle w:val="Beskrivning"/>
              <w:keepNext/>
              <w:rPr>
                <w:i w:val="0"/>
                <w:lang w:val="en-US"/>
              </w:rPr>
            </w:pPr>
            <w:r>
              <w:rPr>
                <w:i w:val="0"/>
                <w:lang w:val="en-US"/>
              </w:rPr>
              <w:t>1.047 – 1.352</w:t>
            </w:r>
          </w:p>
        </w:tc>
        <w:tc>
          <w:tcPr>
            <w:tcW w:w="1001" w:type="dxa"/>
          </w:tcPr>
          <w:p w14:paraId="1DBF9826" w14:textId="2844C235" w:rsidR="00625E5D" w:rsidRPr="00FA6FED" w:rsidRDefault="00625E5D" w:rsidP="00625E5D">
            <w:pPr>
              <w:pStyle w:val="Beskrivning"/>
              <w:keepNext/>
              <w:rPr>
                <w:i w:val="0"/>
                <w:lang w:val="en-US"/>
              </w:rPr>
            </w:pPr>
            <w:r>
              <w:rPr>
                <w:i w:val="0"/>
                <w:lang w:val="en-US"/>
              </w:rPr>
              <w:t>0.0078</w:t>
            </w:r>
          </w:p>
        </w:tc>
      </w:tr>
      <w:tr w:rsidR="00625E5D" w:rsidRPr="00FA6FED" w14:paraId="746FD994" w14:textId="77777777" w:rsidTr="00D76BCE">
        <w:tc>
          <w:tcPr>
            <w:tcW w:w="1997" w:type="dxa"/>
          </w:tcPr>
          <w:p w14:paraId="66D731DF" w14:textId="77777777" w:rsidR="00625E5D" w:rsidRPr="00FA6FED" w:rsidRDefault="00625E5D" w:rsidP="00625E5D">
            <w:pPr>
              <w:pStyle w:val="Beskrivning"/>
              <w:keepNext/>
              <w:rPr>
                <w:b/>
                <w:i w:val="0"/>
                <w:lang w:val="en-US"/>
              </w:rPr>
            </w:pPr>
            <w:r w:rsidRPr="00FA6FED">
              <w:rPr>
                <w:b/>
                <w:i w:val="0"/>
                <w:lang w:val="en-US"/>
              </w:rPr>
              <w:t>PFDA</w:t>
            </w:r>
          </w:p>
        </w:tc>
        <w:tc>
          <w:tcPr>
            <w:tcW w:w="833" w:type="dxa"/>
          </w:tcPr>
          <w:p w14:paraId="68A12B53" w14:textId="19AE290D" w:rsidR="00625E5D" w:rsidRPr="00D05206" w:rsidRDefault="00625E5D" w:rsidP="00625E5D">
            <w:pPr>
              <w:pStyle w:val="Beskrivning"/>
              <w:keepNext/>
              <w:rPr>
                <w:i w:val="0"/>
                <w:lang w:val="en-US"/>
              </w:rPr>
            </w:pPr>
            <w:r>
              <w:rPr>
                <w:i w:val="0"/>
                <w:lang w:val="en-US"/>
              </w:rPr>
              <w:t>1.297</w:t>
            </w:r>
          </w:p>
        </w:tc>
        <w:tc>
          <w:tcPr>
            <w:tcW w:w="1209" w:type="dxa"/>
          </w:tcPr>
          <w:p w14:paraId="0A07FDE6" w14:textId="0BD396BE" w:rsidR="00625E5D" w:rsidRPr="00D05206" w:rsidRDefault="00625E5D" w:rsidP="00625E5D">
            <w:pPr>
              <w:pStyle w:val="Beskrivning"/>
              <w:keepNext/>
              <w:rPr>
                <w:i w:val="0"/>
                <w:lang w:val="en-US"/>
              </w:rPr>
            </w:pPr>
            <w:r>
              <w:rPr>
                <w:i w:val="0"/>
                <w:lang w:val="en-US"/>
              </w:rPr>
              <w:t>1.083 – 1.553</w:t>
            </w:r>
          </w:p>
        </w:tc>
        <w:tc>
          <w:tcPr>
            <w:tcW w:w="904" w:type="dxa"/>
          </w:tcPr>
          <w:p w14:paraId="6FA425DC" w14:textId="28BDB1F7" w:rsidR="00625E5D" w:rsidRPr="00D05206" w:rsidRDefault="00625E5D" w:rsidP="00625E5D">
            <w:pPr>
              <w:pStyle w:val="Beskrivning"/>
              <w:keepNext/>
              <w:rPr>
                <w:i w:val="0"/>
                <w:lang w:val="en-US"/>
              </w:rPr>
            </w:pPr>
            <w:r>
              <w:rPr>
                <w:i w:val="0"/>
                <w:lang w:val="en-US"/>
              </w:rPr>
              <w:t>0.0047</w:t>
            </w:r>
          </w:p>
        </w:tc>
        <w:tc>
          <w:tcPr>
            <w:tcW w:w="722" w:type="dxa"/>
          </w:tcPr>
          <w:p w14:paraId="074D69CD" w14:textId="7A9BF346" w:rsidR="00625E5D" w:rsidRPr="00D05206" w:rsidRDefault="00625E5D" w:rsidP="00625E5D">
            <w:pPr>
              <w:pStyle w:val="Beskrivning"/>
              <w:keepNext/>
              <w:rPr>
                <w:i w:val="0"/>
                <w:lang w:val="en-US"/>
              </w:rPr>
            </w:pPr>
            <w:r>
              <w:rPr>
                <w:i w:val="0"/>
                <w:lang w:val="en-US"/>
              </w:rPr>
              <w:t>1.296</w:t>
            </w:r>
          </w:p>
        </w:tc>
        <w:tc>
          <w:tcPr>
            <w:tcW w:w="1321" w:type="dxa"/>
          </w:tcPr>
          <w:p w14:paraId="3FE0A122" w14:textId="26274896" w:rsidR="00625E5D" w:rsidRPr="00D05206" w:rsidRDefault="00625E5D" w:rsidP="00625E5D">
            <w:pPr>
              <w:pStyle w:val="Beskrivning"/>
              <w:keepNext/>
              <w:rPr>
                <w:i w:val="0"/>
                <w:lang w:val="en-US"/>
              </w:rPr>
            </w:pPr>
            <w:r>
              <w:rPr>
                <w:i w:val="0"/>
                <w:lang w:val="en-US"/>
              </w:rPr>
              <w:t>1.083</w:t>
            </w:r>
            <w:r w:rsidRPr="00D05206">
              <w:rPr>
                <w:i w:val="0"/>
                <w:lang w:val="en-US"/>
              </w:rPr>
              <w:t xml:space="preserve"> – 1.551</w:t>
            </w:r>
          </w:p>
        </w:tc>
        <w:tc>
          <w:tcPr>
            <w:tcW w:w="926" w:type="dxa"/>
          </w:tcPr>
          <w:p w14:paraId="27927004" w14:textId="46A49996" w:rsidR="00625E5D" w:rsidRPr="00FA6FED" w:rsidRDefault="00625E5D" w:rsidP="00625E5D">
            <w:pPr>
              <w:pStyle w:val="Beskrivning"/>
              <w:keepNext/>
              <w:rPr>
                <w:i w:val="0"/>
                <w:lang w:val="en-US"/>
              </w:rPr>
            </w:pPr>
            <w:r>
              <w:rPr>
                <w:i w:val="0"/>
                <w:lang w:val="en-US"/>
              </w:rPr>
              <w:t>0.0047</w:t>
            </w:r>
          </w:p>
        </w:tc>
        <w:tc>
          <w:tcPr>
            <w:tcW w:w="730" w:type="dxa"/>
          </w:tcPr>
          <w:p w14:paraId="37E01B0D" w14:textId="774AA1B9" w:rsidR="00625E5D" w:rsidRPr="00FA6FED" w:rsidRDefault="00625E5D" w:rsidP="00625E5D">
            <w:pPr>
              <w:pStyle w:val="Beskrivning"/>
              <w:keepNext/>
              <w:rPr>
                <w:i w:val="0"/>
                <w:lang w:val="en-US"/>
              </w:rPr>
            </w:pPr>
            <w:r>
              <w:rPr>
                <w:i w:val="0"/>
                <w:lang w:val="en-US"/>
              </w:rPr>
              <w:t>1.204</w:t>
            </w:r>
          </w:p>
        </w:tc>
        <w:tc>
          <w:tcPr>
            <w:tcW w:w="1313" w:type="dxa"/>
          </w:tcPr>
          <w:p w14:paraId="2B7A9425" w14:textId="66B361CD" w:rsidR="00625E5D" w:rsidRPr="00FA6FED" w:rsidRDefault="00625E5D" w:rsidP="00625E5D">
            <w:pPr>
              <w:pStyle w:val="Beskrivning"/>
              <w:keepNext/>
              <w:rPr>
                <w:i w:val="0"/>
                <w:lang w:val="en-US"/>
              </w:rPr>
            </w:pPr>
            <w:r>
              <w:rPr>
                <w:i w:val="0"/>
                <w:lang w:val="en-US"/>
              </w:rPr>
              <w:t>1.068 – 1.357</w:t>
            </w:r>
          </w:p>
        </w:tc>
        <w:tc>
          <w:tcPr>
            <w:tcW w:w="949" w:type="dxa"/>
          </w:tcPr>
          <w:p w14:paraId="189221CA" w14:textId="77777777" w:rsidR="00625E5D" w:rsidRPr="00FA6FED" w:rsidRDefault="00625E5D" w:rsidP="00625E5D">
            <w:pPr>
              <w:pStyle w:val="Beskrivning"/>
              <w:keepNext/>
              <w:rPr>
                <w:i w:val="0"/>
                <w:lang w:val="en-US"/>
              </w:rPr>
            </w:pPr>
            <w:r w:rsidRPr="00FA6FED">
              <w:rPr>
                <w:i w:val="0"/>
                <w:lang w:val="en-US"/>
              </w:rPr>
              <w:t>0.0023</w:t>
            </w:r>
          </w:p>
        </w:tc>
        <w:tc>
          <w:tcPr>
            <w:tcW w:w="715" w:type="dxa"/>
          </w:tcPr>
          <w:p w14:paraId="39270DC3" w14:textId="192D1F4D" w:rsidR="00625E5D" w:rsidRPr="00FA6FED" w:rsidRDefault="00625E5D" w:rsidP="00625E5D">
            <w:pPr>
              <w:pStyle w:val="Beskrivning"/>
              <w:keepNext/>
              <w:rPr>
                <w:i w:val="0"/>
                <w:lang w:val="en-US"/>
              </w:rPr>
            </w:pPr>
            <w:r>
              <w:rPr>
                <w:i w:val="0"/>
                <w:lang w:val="en-US"/>
              </w:rPr>
              <w:t>1.204</w:t>
            </w:r>
          </w:p>
        </w:tc>
        <w:tc>
          <w:tcPr>
            <w:tcW w:w="1328" w:type="dxa"/>
          </w:tcPr>
          <w:p w14:paraId="2A47C157" w14:textId="42478212" w:rsidR="00625E5D" w:rsidRPr="00FA6FED" w:rsidRDefault="00625E5D" w:rsidP="00625E5D">
            <w:pPr>
              <w:pStyle w:val="Beskrivning"/>
              <w:keepNext/>
              <w:rPr>
                <w:i w:val="0"/>
                <w:lang w:val="en-US"/>
              </w:rPr>
            </w:pPr>
            <w:r>
              <w:rPr>
                <w:i w:val="0"/>
                <w:lang w:val="en-US"/>
              </w:rPr>
              <w:t>1.069 – 1.357</w:t>
            </w:r>
          </w:p>
        </w:tc>
        <w:tc>
          <w:tcPr>
            <w:tcW w:w="1001" w:type="dxa"/>
          </w:tcPr>
          <w:p w14:paraId="1DD0F5BB" w14:textId="77777777" w:rsidR="00625E5D" w:rsidRPr="00FA6FED" w:rsidRDefault="00625E5D" w:rsidP="00625E5D">
            <w:pPr>
              <w:pStyle w:val="Beskrivning"/>
              <w:keepNext/>
              <w:rPr>
                <w:i w:val="0"/>
                <w:lang w:val="en-US"/>
              </w:rPr>
            </w:pPr>
            <w:r w:rsidRPr="00FA6FED">
              <w:rPr>
                <w:i w:val="0"/>
                <w:lang w:val="en-US"/>
              </w:rPr>
              <w:t>0.0023</w:t>
            </w:r>
          </w:p>
        </w:tc>
      </w:tr>
      <w:tr w:rsidR="00625E5D" w:rsidRPr="00FA6FED" w14:paraId="2B3AF076" w14:textId="77777777" w:rsidTr="00D76BCE">
        <w:tc>
          <w:tcPr>
            <w:tcW w:w="1997" w:type="dxa"/>
          </w:tcPr>
          <w:p w14:paraId="01FAEA05" w14:textId="77777777" w:rsidR="00625E5D" w:rsidRPr="00FA6FED" w:rsidRDefault="00625E5D" w:rsidP="00625E5D">
            <w:pPr>
              <w:pStyle w:val="Beskrivning"/>
              <w:keepNext/>
              <w:rPr>
                <w:b/>
                <w:i w:val="0"/>
                <w:lang w:val="en-US"/>
              </w:rPr>
            </w:pPr>
            <w:r w:rsidRPr="00FA6FED">
              <w:rPr>
                <w:b/>
                <w:i w:val="0"/>
                <w:lang w:val="en-US"/>
              </w:rPr>
              <w:t>PFUnDA</w:t>
            </w:r>
          </w:p>
        </w:tc>
        <w:tc>
          <w:tcPr>
            <w:tcW w:w="833" w:type="dxa"/>
          </w:tcPr>
          <w:p w14:paraId="11F080FC" w14:textId="0A9E538F" w:rsidR="00625E5D" w:rsidRPr="00D05206" w:rsidRDefault="00625E5D" w:rsidP="00625E5D">
            <w:pPr>
              <w:pStyle w:val="Beskrivning"/>
              <w:keepNext/>
              <w:rPr>
                <w:i w:val="0"/>
                <w:lang w:val="en-US"/>
              </w:rPr>
            </w:pPr>
            <w:r>
              <w:rPr>
                <w:i w:val="0"/>
                <w:lang w:val="en-US"/>
              </w:rPr>
              <w:t>1.615</w:t>
            </w:r>
          </w:p>
        </w:tc>
        <w:tc>
          <w:tcPr>
            <w:tcW w:w="1209" w:type="dxa"/>
          </w:tcPr>
          <w:p w14:paraId="5290FBBF" w14:textId="37685E49" w:rsidR="00625E5D" w:rsidRPr="00D05206" w:rsidRDefault="00625E5D" w:rsidP="00625E5D">
            <w:pPr>
              <w:pStyle w:val="Beskrivning"/>
              <w:keepNext/>
              <w:rPr>
                <w:i w:val="0"/>
                <w:lang w:val="en-US"/>
              </w:rPr>
            </w:pPr>
            <w:r>
              <w:rPr>
                <w:i w:val="0"/>
                <w:lang w:val="en-US"/>
              </w:rPr>
              <w:t>1.373 – 1.900</w:t>
            </w:r>
          </w:p>
        </w:tc>
        <w:tc>
          <w:tcPr>
            <w:tcW w:w="904" w:type="dxa"/>
          </w:tcPr>
          <w:p w14:paraId="1F16A1B6" w14:textId="77777777" w:rsidR="00625E5D" w:rsidRPr="00D05206" w:rsidRDefault="00625E5D" w:rsidP="00625E5D">
            <w:pPr>
              <w:pStyle w:val="Beskrivning"/>
              <w:keepNext/>
              <w:rPr>
                <w:i w:val="0"/>
                <w:lang w:val="en-US"/>
              </w:rPr>
            </w:pPr>
            <w:r w:rsidRPr="00D05206">
              <w:rPr>
                <w:i w:val="0"/>
                <w:lang w:val="en-US"/>
              </w:rPr>
              <w:t>&lt;0.0001</w:t>
            </w:r>
          </w:p>
        </w:tc>
        <w:tc>
          <w:tcPr>
            <w:tcW w:w="722" w:type="dxa"/>
          </w:tcPr>
          <w:p w14:paraId="424675FE" w14:textId="2BD7E161" w:rsidR="00625E5D" w:rsidRPr="00D05206" w:rsidRDefault="00625E5D" w:rsidP="00625E5D">
            <w:pPr>
              <w:pStyle w:val="Beskrivning"/>
              <w:keepNext/>
              <w:rPr>
                <w:i w:val="0"/>
                <w:lang w:val="en-US"/>
              </w:rPr>
            </w:pPr>
            <w:r>
              <w:rPr>
                <w:i w:val="0"/>
                <w:lang w:val="en-US"/>
              </w:rPr>
              <w:t>1.614</w:t>
            </w:r>
          </w:p>
        </w:tc>
        <w:tc>
          <w:tcPr>
            <w:tcW w:w="1321" w:type="dxa"/>
          </w:tcPr>
          <w:p w14:paraId="242977ED" w14:textId="0A5EC188" w:rsidR="00625E5D" w:rsidRPr="00D05206" w:rsidRDefault="00625E5D" w:rsidP="00625E5D">
            <w:pPr>
              <w:pStyle w:val="Beskrivning"/>
              <w:keepNext/>
              <w:rPr>
                <w:i w:val="0"/>
                <w:lang w:val="en-US"/>
              </w:rPr>
            </w:pPr>
            <w:r>
              <w:rPr>
                <w:i w:val="0"/>
                <w:lang w:val="en-US"/>
              </w:rPr>
              <w:t>1.372 – 1.899</w:t>
            </w:r>
          </w:p>
        </w:tc>
        <w:tc>
          <w:tcPr>
            <w:tcW w:w="926" w:type="dxa"/>
          </w:tcPr>
          <w:p w14:paraId="65EA9317" w14:textId="77777777" w:rsidR="00625E5D" w:rsidRPr="00FA6FED" w:rsidRDefault="00625E5D" w:rsidP="00625E5D">
            <w:pPr>
              <w:pStyle w:val="Beskrivning"/>
              <w:keepNext/>
              <w:rPr>
                <w:i w:val="0"/>
                <w:lang w:val="en-US"/>
              </w:rPr>
            </w:pPr>
            <w:r w:rsidRPr="00FA6FED">
              <w:rPr>
                <w:i w:val="0"/>
                <w:lang w:val="en-US"/>
              </w:rPr>
              <w:t>&lt;0.0001</w:t>
            </w:r>
          </w:p>
        </w:tc>
        <w:tc>
          <w:tcPr>
            <w:tcW w:w="730" w:type="dxa"/>
          </w:tcPr>
          <w:p w14:paraId="7319CAF2" w14:textId="66992D5B" w:rsidR="00625E5D" w:rsidRPr="00FA6FED" w:rsidRDefault="00625E5D" w:rsidP="00625E5D">
            <w:pPr>
              <w:pStyle w:val="Beskrivning"/>
              <w:keepNext/>
              <w:rPr>
                <w:i w:val="0"/>
                <w:lang w:val="en-US"/>
              </w:rPr>
            </w:pPr>
            <w:r>
              <w:rPr>
                <w:i w:val="0"/>
                <w:lang w:val="en-US"/>
              </w:rPr>
              <w:t>1.409</w:t>
            </w:r>
          </w:p>
        </w:tc>
        <w:tc>
          <w:tcPr>
            <w:tcW w:w="1313" w:type="dxa"/>
          </w:tcPr>
          <w:p w14:paraId="3F8B8DD7" w14:textId="1C79AA49" w:rsidR="00625E5D" w:rsidRPr="00FA6FED" w:rsidRDefault="00625E5D" w:rsidP="00625E5D">
            <w:pPr>
              <w:pStyle w:val="Beskrivning"/>
              <w:keepNext/>
              <w:rPr>
                <w:i w:val="0"/>
                <w:lang w:val="en-US"/>
              </w:rPr>
            </w:pPr>
            <w:r>
              <w:rPr>
                <w:i w:val="0"/>
                <w:lang w:val="en-US"/>
              </w:rPr>
              <w:t>1.228 – 1.618</w:t>
            </w:r>
          </w:p>
        </w:tc>
        <w:tc>
          <w:tcPr>
            <w:tcW w:w="949" w:type="dxa"/>
          </w:tcPr>
          <w:p w14:paraId="67CD488B" w14:textId="77777777" w:rsidR="00625E5D" w:rsidRPr="00FA6FED" w:rsidRDefault="00625E5D" w:rsidP="00625E5D">
            <w:pPr>
              <w:pStyle w:val="Beskrivning"/>
              <w:keepNext/>
              <w:rPr>
                <w:i w:val="0"/>
                <w:lang w:val="en-US"/>
              </w:rPr>
            </w:pPr>
            <w:r w:rsidRPr="00FA6FED">
              <w:rPr>
                <w:i w:val="0"/>
                <w:lang w:val="en-US"/>
              </w:rPr>
              <w:t>&lt;0.0001</w:t>
            </w:r>
          </w:p>
        </w:tc>
        <w:tc>
          <w:tcPr>
            <w:tcW w:w="715" w:type="dxa"/>
          </w:tcPr>
          <w:p w14:paraId="4964FBB9" w14:textId="0F01E76F" w:rsidR="00625E5D" w:rsidRPr="00FA6FED" w:rsidRDefault="00625E5D" w:rsidP="00625E5D">
            <w:pPr>
              <w:pStyle w:val="Beskrivning"/>
              <w:keepNext/>
              <w:rPr>
                <w:i w:val="0"/>
                <w:lang w:val="en-US"/>
              </w:rPr>
            </w:pPr>
            <w:r>
              <w:rPr>
                <w:i w:val="0"/>
                <w:lang w:val="en-US"/>
              </w:rPr>
              <w:t>1.408</w:t>
            </w:r>
          </w:p>
        </w:tc>
        <w:tc>
          <w:tcPr>
            <w:tcW w:w="1328" w:type="dxa"/>
          </w:tcPr>
          <w:p w14:paraId="4219D261" w14:textId="5A6EF3A4" w:rsidR="00625E5D" w:rsidRPr="00FA6FED" w:rsidRDefault="00625E5D" w:rsidP="00625E5D">
            <w:pPr>
              <w:pStyle w:val="Beskrivning"/>
              <w:keepNext/>
              <w:rPr>
                <w:i w:val="0"/>
                <w:lang w:val="en-US"/>
              </w:rPr>
            </w:pPr>
            <w:r>
              <w:rPr>
                <w:i w:val="0"/>
                <w:lang w:val="en-US"/>
              </w:rPr>
              <w:t>1.226 – 1.618</w:t>
            </w:r>
          </w:p>
        </w:tc>
        <w:tc>
          <w:tcPr>
            <w:tcW w:w="1001" w:type="dxa"/>
          </w:tcPr>
          <w:p w14:paraId="73A8BBD6" w14:textId="77777777" w:rsidR="00625E5D" w:rsidRPr="00FA6FED" w:rsidRDefault="00625E5D" w:rsidP="00625E5D">
            <w:pPr>
              <w:pStyle w:val="Beskrivning"/>
              <w:keepNext/>
              <w:rPr>
                <w:i w:val="0"/>
                <w:lang w:val="en-US"/>
              </w:rPr>
            </w:pPr>
            <w:r w:rsidRPr="00FA6FED">
              <w:rPr>
                <w:i w:val="0"/>
                <w:lang w:val="en-US"/>
              </w:rPr>
              <w:t>&lt;0.0001</w:t>
            </w:r>
          </w:p>
        </w:tc>
      </w:tr>
      <w:tr w:rsidR="00625E5D" w:rsidRPr="00FA6FED" w14:paraId="39016A59" w14:textId="77777777" w:rsidTr="00D76BCE">
        <w:tc>
          <w:tcPr>
            <w:tcW w:w="1997" w:type="dxa"/>
          </w:tcPr>
          <w:p w14:paraId="0F27B21E" w14:textId="77777777" w:rsidR="00625E5D" w:rsidRPr="00FA6FED" w:rsidRDefault="00625E5D" w:rsidP="00625E5D">
            <w:pPr>
              <w:pStyle w:val="Beskrivning"/>
              <w:keepNext/>
              <w:rPr>
                <w:b/>
                <w:i w:val="0"/>
                <w:lang w:val="en-US"/>
              </w:rPr>
            </w:pPr>
            <w:r w:rsidRPr="00FA6FED">
              <w:rPr>
                <w:b/>
                <w:i w:val="0"/>
                <w:lang w:val="en-US"/>
              </w:rPr>
              <w:t>lin-PFHxS</w:t>
            </w:r>
          </w:p>
        </w:tc>
        <w:tc>
          <w:tcPr>
            <w:tcW w:w="833" w:type="dxa"/>
          </w:tcPr>
          <w:p w14:paraId="00E8D4D0" w14:textId="4E02D089" w:rsidR="00625E5D" w:rsidRPr="00D05206" w:rsidRDefault="00625E5D" w:rsidP="00625E5D">
            <w:pPr>
              <w:pStyle w:val="Beskrivning"/>
              <w:keepNext/>
              <w:rPr>
                <w:i w:val="0"/>
                <w:lang w:val="en-US"/>
              </w:rPr>
            </w:pPr>
            <w:r>
              <w:rPr>
                <w:i w:val="0"/>
                <w:lang w:val="en-US"/>
              </w:rPr>
              <w:t>0.950</w:t>
            </w:r>
          </w:p>
        </w:tc>
        <w:tc>
          <w:tcPr>
            <w:tcW w:w="1209" w:type="dxa"/>
          </w:tcPr>
          <w:p w14:paraId="7F38CD9B" w14:textId="57B3B6F8" w:rsidR="00625E5D" w:rsidRPr="00D05206" w:rsidRDefault="00625E5D" w:rsidP="00625E5D">
            <w:pPr>
              <w:pStyle w:val="Beskrivning"/>
              <w:keepNext/>
              <w:rPr>
                <w:i w:val="0"/>
                <w:lang w:val="en-US"/>
              </w:rPr>
            </w:pPr>
            <w:r>
              <w:rPr>
                <w:i w:val="0"/>
                <w:lang w:val="en-US"/>
              </w:rPr>
              <w:t>0.797 – 1.133</w:t>
            </w:r>
          </w:p>
        </w:tc>
        <w:tc>
          <w:tcPr>
            <w:tcW w:w="904" w:type="dxa"/>
          </w:tcPr>
          <w:p w14:paraId="4134AD4B" w14:textId="2165543F" w:rsidR="00625E5D" w:rsidRPr="00D05206" w:rsidRDefault="00625E5D" w:rsidP="00625E5D">
            <w:pPr>
              <w:pStyle w:val="Beskrivning"/>
              <w:keepNext/>
              <w:rPr>
                <w:i w:val="0"/>
                <w:lang w:val="en-US"/>
              </w:rPr>
            </w:pPr>
            <w:r>
              <w:rPr>
                <w:i w:val="0"/>
                <w:lang w:val="en-US"/>
              </w:rPr>
              <w:t>0.5689</w:t>
            </w:r>
          </w:p>
        </w:tc>
        <w:tc>
          <w:tcPr>
            <w:tcW w:w="722" w:type="dxa"/>
          </w:tcPr>
          <w:p w14:paraId="1CE8F08A" w14:textId="65E6AAE5" w:rsidR="00625E5D" w:rsidRPr="00D05206" w:rsidRDefault="00625E5D" w:rsidP="00625E5D">
            <w:pPr>
              <w:pStyle w:val="Beskrivning"/>
              <w:keepNext/>
              <w:rPr>
                <w:i w:val="0"/>
                <w:lang w:val="en-US"/>
              </w:rPr>
            </w:pPr>
            <w:r>
              <w:rPr>
                <w:i w:val="0"/>
                <w:lang w:val="en-US"/>
              </w:rPr>
              <w:t>0.963</w:t>
            </w:r>
          </w:p>
        </w:tc>
        <w:tc>
          <w:tcPr>
            <w:tcW w:w="1321" w:type="dxa"/>
          </w:tcPr>
          <w:p w14:paraId="2F608CE4" w14:textId="0E36FDCC" w:rsidR="00625E5D" w:rsidRPr="00D05206" w:rsidRDefault="00625E5D" w:rsidP="00625E5D">
            <w:pPr>
              <w:pStyle w:val="Beskrivning"/>
              <w:keepNext/>
              <w:rPr>
                <w:i w:val="0"/>
                <w:lang w:val="en-US"/>
              </w:rPr>
            </w:pPr>
            <w:r>
              <w:rPr>
                <w:i w:val="0"/>
                <w:lang w:val="en-US"/>
              </w:rPr>
              <w:t>0.804 – 1.154</w:t>
            </w:r>
          </w:p>
        </w:tc>
        <w:tc>
          <w:tcPr>
            <w:tcW w:w="926" w:type="dxa"/>
          </w:tcPr>
          <w:p w14:paraId="2609C77E" w14:textId="27DCB73B" w:rsidR="00625E5D" w:rsidRPr="00FA6FED" w:rsidRDefault="00625E5D" w:rsidP="00625E5D">
            <w:pPr>
              <w:pStyle w:val="Beskrivning"/>
              <w:keepNext/>
              <w:rPr>
                <w:i w:val="0"/>
                <w:lang w:val="en-US"/>
              </w:rPr>
            </w:pPr>
            <w:r>
              <w:rPr>
                <w:i w:val="0"/>
                <w:lang w:val="en-US"/>
              </w:rPr>
              <w:t>0.6824</w:t>
            </w:r>
          </w:p>
        </w:tc>
        <w:tc>
          <w:tcPr>
            <w:tcW w:w="730" w:type="dxa"/>
          </w:tcPr>
          <w:p w14:paraId="6036FD3F" w14:textId="7BA17B2C" w:rsidR="00625E5D" w:rsidRPr="00FA6FED" w:rsidRDefault="00625E5D" w:rsidP="00625E5D">
            <w:pPr>
              <w:pStyle w:val="Beskrivning"/>
              <w:keepNext/>
              <w:rPr>
                <w:i w:val="0"/>
                <w:lang w:val="en-US"/>
              </w:rPr>
            </w:pPr>
            <w:r>
              <w:rPr>
                <w:i w:val="0"/>
                <w:lang w:val="en-US"/>
              </w:rPr>
              <w:t>1.065</w:t>
            </w:r>
          </w:p>
        </w:tc>
        <w:tc>
          <w:tcPr>
            <w:tcW w:w="1313" w:type="dxa"/>
          </w:tcPr>
          <w:p w14:paraId="389E36E0" w14:textId="681E87E7" w:rsidR="00625E5D" w:rsidRPr="00FA6FED" w:rsidRDefault="00625E5D" w:rsidP="00625E5D">
            <w:pPr>
              <w:pStyle w:val="Beskrivning"/>
              <w:keepNext/>
              <w:rPr>
                <w:i w:val="0"/>
                <w:lang w:val="en-US"/>
              </w:rPr>
            </w:pPr>
            <w:r>
              <w:rPr>
                <w:i w:val="0"/>
                <w:lang w:val="en-US"/>
              </w:rPr>
              <w:t>0.893 – 1.157</w:t>
            </w:r>
          </w:p>
        </w:tc>
        <w:tc>
          <w:tcPr>
            <w:tcW w:w="949" w:type="dxa"/>
          </w:tcPr>
          <w:p w14:paraId="28ABF2D0" w14:textId="1F37C3DA" w:rsidR="00625E5D" w:rsidRPr="00FA6FED" w:rsidRDefault="00625E5D" w:rsidP="00625E5D">
            <w:pPr>
              <w:pStyle w:val="Beskrivning"/>
              <w:keepNext/>
              <w:rPr>
                <w:i w:val="0"/>
                <w:lang w:val="en-US"/>
              </w:rPr>
            </w:pPr>
            <w:r>
              <w:rPr>
                <w:i w:val="0"/>
                <w:lang w:val="en-US"/>
              </w:rPr>
              <w:t>0.8043</w:t>
            </w:r>
          </w:p>
        </w:tc>
        <w:tc>
          <w:tcPr>
            <w:tcW w:w="715" w:type="dxa"/>
          </w:tcPr>
          <w:p w14:paraId="678EDB52" w14:textId="3F1C2AE3" w:rsidR="00625E5D" w:rsidRPr="00FA6FED" w:rsidRDefault="00625E5D" w:rsidP="00625E5D">
            <w:pPr>
              <w:pStyle w:val="Beskrivning"/>
              <w:keepNext/>
              <w:rPr>
                <w:i w:val="0"/>
                <w:lang w:val="en-US"/>
              </w:rPr>
            </w:pPr>
            <w:r>
              <w:rPr>
                <w:i w:val="0"/>
                <w:lang w:val="en-US"/>
              </w:rPr>
              <w:t>1.035</w:t>
            </w:r>
          </w:p>
        </w:tc>
        <w:tc>
          <w:tcPr>
            <w:tcW w:w="1328" w:type="dxa"/>
          </w:tcPr>
          <w:p w14:paraId="6E80B6BF" w14:textId="1C43B841" w:rsidR="00625E5D" w:rsidRPr="00FA6FED" w:rsidRDefault="00625E5D" w:rsidP="00625E5D">
            <w:pPr>
              <w:pStyle w:val="Beskrivning"/>
              <w:keepNext/>
              <w:rPr>
                <w:i w:val="0"/>
                <w:lang w:val="en-US"/>
              </w:rPr>
            </w:pPr>
            <w:r>
              <w:rPr>
                <w:i w:val="0"/>
                <w:lang w:val="en-US"/>
              </w:rPr>
              <w:t>0.914 – 1.171</w:t>
            </w:r>
          </w:p>
        </w:tc>
        <w:tc>
          <w:tcPr>
            <w:tcW w:w="1001" w:type="dxa"/>
          </w:tcPr>
          <w:p w14:paraId="5AEFB50C" w14:textId="229326DA" w:rsidR="00625E5D" w:rsidRPr="00FA6FED" w:rsidRDefault="00625E5D" w:rsidP="00625E5D">
            <w:pPr>
              <w:pStyle w:val="Beskrivning"/>
              <w:keepNext/>
              <w:rPr>
                <w:i w:val="0"/>
                <w:lang w:val="en-US"/>
              </w:rPr>
            </w:pPr>
            <w:r>
              <w:rPr>
                <w:i w:val="0"/>
                <w:lang w:val="en-US"/>
              </w:rPr>
              <w:t>0.5923</w:t>
            </w:r>
          </w:p>
        </w:tc>
      </w:tr>
      <w:tr w:rsidR="00625E5D" w:rsidRPr="00FA6FED" w14:paraId="62E401CA" w14:textId="77777777" w:rsidTr="00D76BCE">
        <w:tc>
          <w:tcPr>
            <w:tcW w:w="1997" w:type="dxa"/>
          </w:tcPr>
          <w:p w14:paraId="06599BC5" w14:textId="77777777" w:rsidR="00625E5D" w:rsidRPr="00FA6FED" w:rsidRDefault="00625E5D" w:rsidP="00625E5D">
            <w:pPr>
              <w:pStyle w:val="Beskrivning"/>
              <w:keepNext/>
              <w:rPr>
                <w:b/>
                <w:i w:val="0"/>
                <w:lang w:val="en-US"/>
              </w:rPr>
            </w:pPr>
            <w:r w:rsidRPr="00FA6FED">
              <w:rPr>
                <w:b/>
                <w:i w:val="0"/>
                <w:lang w:val="en-US"/>
              </w:rPr>
              <w:t>lin-PFOS</w:t>
            </w:r>
          </w:p>
        </w:tc>
        <w:tc>
          <w:tcPr>
            <w:tcW w:w="833" w:type="dxa"/>
          </w:tcPr>
          <w:p w14:paraId="36B99A53" w14:textId="43BB0BD1" w:rsidR="00625E5D" w:rsidRPr="00D05206" w:rsidRDefault="00625E5D" w:rsidP="00625E5D">
            <w:pPr>
              <w:pStyle w:val="Beskrivning"/>
              <w:keepNext/>
              <w:rPr>
                <w:i w:val="0"/>
                <w:lang w:val="en-US"/>
              </w:rPr>
            </w:pPr>
            <w:r>
              <w:rPr>
                <w:i w:val="0"/>
                <w:lang w:val="en-US"/>
              </w:rPr>
              <w:t>1.215</w:t>
            </w:r>
          </w:p>
        </w:tc>
        <w:tc>
          <w:tcPr>
            <w:tcW w:w="1209" w:type="dxa"/>
          </w:tcPr>
          <w:p w14:paraId="0962401E" w14:textId="3D210C57" w:rsidR="00625E5D" w:rsidRPr="00D05206" w:rsidRDefault="00625E5D" w:rsidP="00625E5D">
            <w:pPr>
              <w:pStyle w:val="Beskrivning"/>
              <w:keepNext/>
              <w:rPr>
                <w:i w:val="0"/>
                <w:lang w:val="en-US"/>
              </w:rPr>
            </w:pPr>
            <w:r>
              <w:rPr>
                <w:i w:val="0"/>
                <w:lang w:val="en-US"/>
              </w:rPr>
              <w:t>1.050</w:t>
            </w:r>
            <w:r w:rsidRPr="00D05206">
              <w:rPr>
                <w:i w:val="0"/>
                <w:lang w:val="en-US"/>
              </w:rPr>
              <w:t xml:space="preserve"> – 1.405</w:t>
            </w:r>
          </w:p>
        </w:tc>
        <w:tc>
          <w:tcPr>
            <w:tcW w:w="904" w:type="dxa"/>
          </w:tcPr>
          <w:p w14:paraId="194269D6" w14:textId="5D42475E" w:rsidR="00625E5D" w:rsidRPr="00D05206" w:rsidRDefault="00625E5D" w:rsidP="00625E5D">
            <w:pPr>
              <w:pStyle w:val="Beskrivning"/>
              <w:keepNext/>
              <w:rPr>
                <w:i w:val="0"/>
                <w:lang w:val="en-US"/>
              </w:rPr>
            </w:pPr>
            <w:r>
              <w:rPr>
                <w:i w:val="0"/>
                <w:lang w:val="en-US"/>
              </w:rPr>
              <w:t>0.0089</w:t>
            </w:r>
          </w:p>
        </w:tc>
        <w:tc>
          <w:tcPr>
            <w:tcW w:w="722" w:type="dxa"/>
          </w:tcPr>
          <w:p w14:paraId="23E2ED4B" w14:textId="77777777" w:rsidR="00625E5D" w:rsidRPr="00D05206" w:rsidRDefault="00625E5D" w:rsidP="00625E5D">
            <w:pPr>
              <w:pStyle w:val="Beskrivning"/>
              <w:keepNext/>
              <w:rPr>
                <w:i w:val="0"/>
                <w:lang w:val="en-US"/>
              </w:rPr>
            </w:pPr>
            <w:r w:rsidRPr="00D05206">
              <w:rPr>
                <w:i w:val="0"/>
                <w:lang w:val="en-US"/>
              </w:rPr>
              <w:t>1.211</w:t>
            </w:r>
          </w:p>
        </w:tc>
        <w:tc>
          <w:tcPr>
            <w:tcW w:w="1321" w:type="dxa"/>
          </w:tcPr>
          <w:p w14:paraId="53B612B6" w14:textId="544F98BD" w:rsidR="00625E5D" w:rsidRPr="00D05206" w:rsidRDefault="00625E5D" w:rsidP="00625E5D">
            <w:pPr>
              <w:pStyle w:val="Beskrivning"/>
              <w:keepNext/>
              <w:rPr>
                <w:i w:val="0"/>
                <w:lang w:val="en-US"/>
              </w:rPr>
            </w:pPr>
            <w:r>
              <w:rPr>
                <w:i w:val="0"/>
                <w:lang w:val="en-US"/>
              </w:rPr>
              <w:t>1.033 – 1.421</w:t>
            </w:r>
          </w:p>
        </w:tc>
        <w:tc>
          <w:tcPr>
            <w:tcW w:w="926" w:type="dxa"/>
          </w:tcPr>
          <w:p w14:paraId="0AF8C05D" w14:textId="6C205FEC" w:rsidR="00625E5D" w:rsidRPr="00FA6FED" w:rsidRDefault="00625E5D" w:rsidP="00625E5D">
            <w:pPr>
              <w:pStyle w:val="Beskrivning"/>
              <w:keepNext/>
              <w:rPr>
                <w:i w:val="0"/>
                <w:lang w:val="en-US"/>
              </w:rPr>
            </w:pPr>
            <w:r>
              <w:rPr>
                <w:i w:val="0"/>
                <w:lang w:val="en-US"/>
              </w:rPr>
              <w:t>0.0185</w:t>
            </w:r>
          </w:p>
        </w:tc>
        <w:tc>
          <w:tcPr>
            <w:tcW w:w="730" w:type="dxa"/>
          </w:tcPr>
          <w:p w14:paraId="03F86703" w14:textId="0ACED17A" w:rsidR="00625E5D" w:rsidRPr="00FA6FED" w:rsidRDefault="00625E5D" w:rsidP="00625E5D">
            <w:pPr>
              <w:pStyle w:val="Beskrivning"/>
              <w:keepNext/>
              <w:rPr>
                <w:i w:val="0"/>
                <w:lang w:val="en-US"/>
              </w:rPr>
            </w:pPr>
            <w:r>
              <w:rPr>
                <w:i w:val="0"/>
                <w:lang w:val="en-US"/>
              </w:rPr>
              <w:t>1.168</w:t>
            </w:r>
          </w:p>
        </w:tc>
        <w:tc>
          <w:tcPr>
            <w:tcW w:w="1313" w:type="dxa"/>
          </w:tcPr>
          <w:p w14:paraId="6B948C8B" w14:textId="2D040D43" w:rsidR="00625E5D" w:rsidRPr="00FA6FED" w:rsidRDefault="00625E5D" w:rsidP="00625E5D">
            <w:pPr>
              <w:pStyle w:val="Beskrivning"/>
              <w:keepNext/>
              <w:rPr>
                <w:i w:val="0"/>
                <w:lang w:val="en-US"/>
              </w:rPr>
            </w:pPr>
            <w:r>
              <w:rPr>
                <w:i w:val="0"/>
                <w:lang w:val="en-US"/>
              </w:rPr>
              <w:t>1.026 – 1.331</w:t>
            </w:r>
          </w:p>
        </w:tc>
        <w:tc>
          <w:tcPr>
            <w:tcW w:w="949" w:type="dxa"/>
          </w:tcPr>
          <w:p w14:paraId="3CE0A203" w14:textId="3A7F80CE" w:rsidR="00625E5D" w:rsidRPr="00FA6FED" w:rsidRDefault="00625E5D" w:rsidP="00625E5D">
            <w:pPr>
              <w:pStyle w:val="Beskrivning"/>
              <w:keepNext/>
              <w:rPr>
                <w:i w:val="0"/>
                <w:lang w:val="en-US"/>
              </w:rPr>
            </w:pPr>
            <w:r>
              <w:rPr>
                <w:i w:val="0"/>
                <w:lang w:val="en-US"/>
              </w:rPr>
              <w:t>0.0192</w:t>
            </w:r>
          </w:p>
        </w:tc>
        <w:tc>
          <w:tcPr>
            <w:tcW w:w="715" w:type="dxa"/>
          </w:tcPr>
          <w:p w14:paraId="10B42E20" w14:textId="41ACEA3F" w:rsidR="00625E5D" w:rsidRPr="00FA6FED" w:rsidRDefault="00625E5D" w:rsidP="00625E5D">
            <w:pPr>
              <w:pStyle w:val="Beskrivning"/>
              <w:keepNext/>
              <w:rPr>
                <w:i w:val="0"/>
                <w:lang w:val="en-US"/>
              </w:rPr>
            </w:pPr>
            <w:r>
              <w:rPr>
                <w:i w:val="0"/>
                <w:lang w:val="en-US"/>
              </w:rPr>
              <w:t>1.183</w:t>
            </w:r>
          </w:p>
        </w:tc>
        <w:tc>
          <w:tcPr>
            <w:tcW w:w="1328" w:type="dxa"/>
          </w:tcPr>
          <w:p w14:paraId="6B5A3DB7" w14:textId="13303150" w:rsidR="00625E5D" w:rsidRPr="00FA6FED" w:rsidRDefault="00625E5D" w:rsidP="00625E5D">
            <w:pPr>
              <w:pStyle w:val="Beskrivning"/>
              <w:keepNext/>
              <w:rPr>
                <w:i w:val="0"/>
                <w:lang w:val="en-US"/>
              </w:rPr>
            </w:pPr>
            <w:r>
              <w:rPr>
                <w:i w:val="0"/>
                <w:lang w:val="en-US"/>
              </w:rPr>
              <w:t>1.040 – 1.347</w:t>
            </w:r>
          </w:p>
        </w:tc>
        <w:tc>
          <w:tcPr>
            <w:tcW w:w="1001" w:type="dxa"/>
          </w:tcPr>
          <w:p w14:paraId="7FFE893E" w14:textId="1A48BA1C" w:rsidR="00625E5D" w:rsidRPr="00FA6FED" w:rsidRDefault="00625E5D" w:rsidP="00625E5D">
            <w:pPr>
              <w:pStyle w:val="Beskrivning"/>
              <w:keepNext/>
              <w:rPr>
                <w:i w:val="0"/>
                <w:lang w:val="en-US"/>
              </w:rPr>
            </w:pPr>
            <w:r>
              <w:rPr>
                <w:i w:val="0"/>
                <w:lang w:val="en-US"/>
              </w:rPr>
              <w:t>0.0109</w:t>
            </w:r>
          </w:p>
        </w:tc>
      </w:tr>
      <w:tr w:rsidR="00625E5D" w:rsidRPr="004820A6" w14:paraId="38ECD51E" w14:textId="77777777" w:rsidTr="00D76BCE">
        <w:tc>
          <w:tcPr>
            <w:tcW w:w="1997" w:type="dxa"/>
          </w:tcPr>
          <w:p w14:paraId="60257C5F" w14:textId="77777777" w:rsidR="00625E5D" w:rsidRPr="00FA6FED" w:rsidRDefault="00625E5D" w:rsidP="00625E5D">
            <w:pPr>
              <w:pStyle w:val="Beskrivning"/>
              <w:keepNext/>
              <w:rPr>
                <w:b/>
                <w:i w:val="0"/>
                <w:lang w:val="en-US"/>
              </w:rPr>
            </w:pPr>
            <w:r w:rsidRPr="00FA6FED">
              <w:rPr>
                <w:b/>
                <w:i w:val="0"/>
                <w:lang w:val="en-US"/>
              </w:rPr>
              <w:t>br-PFOS</w:t>
            </w:r>
          </w:p>
        </w:tc>
        <w:tc>
          <w:tcPr>
            <w:tcW w:w="833" w:type="dxa"/>
          </w:tcPr>
          <w:p w14:paraId="1921281F" w14:textId="2822E460" w:rsidR="00625E5D" w:rsidRPr="00D05206" w:rsidRDefault="00625E5D" w:rsidP="00625E5D">
            <w:pPr>
              <w:pStyle w:val="Beskrivning"/>
              <w:keepNext/>
              <w:rPr>
                <w:i w:val="0"/>
                <w:lang w:val="en-US"/>
              </w:rPr>
            </w:pPr>
            <w:r>
              <w:rPr>
                <w:i w:val="0"/>
                <w:lang w:val="en-US"/>
              </w:rPr>
              <w:t>0.979</w:t>
            </w:r>
          </w:p>
        </w:tc>
        <w:tc>
          <w:tcPr>
            <w:tcW w:w="1209" w:type="dxa"/>
          </w:tcPr>
          <w:p w14:paraId="280CFE69" w14:textId="7C1CFE0B" w:rsidR="00625E5D" w:rsidRPr="00D05206" w:rsidRDefault="00625E5D" w:rsidP="00625E5D">
            <w:pPr>
              <w:pStyle w:val="Beskrivning"/>
              <w:keepNext/>
              <w:rPr>
                <w:i w:val="0"/>
                <w:lang w:val="en-US"/>
              </w:rPr>
            </w:pPr>
            <w:r>
              <w:rPr>
                <w:i w:val="0"/>
                <w:lang w:val="en-US"/>
              </w:rPr>
              <w:t>0.843 – 1.137</w:t>
            </w:r>
          </w:p>
        </w:tc>
        <w:tc>
          <w:tcPr>
            <w:tcW w:w="904" w:type="dxa"/>
          </w:tcPr>
          <w:p w14:paraId="1588D11F" w14:textId="32BDF73C" w:rsidR="00625E5D" w:rsidRPr="00D05206" w:rsidRDefault="00625E5D" w:rsidP="00625E5D">
            <w:pPr>
              <w:pStyle w:val="Beskrivning"/>
              <w:keepNext/>
              <w:rPr>
                <w:i w:val="0"/>
                <w:lang w:val="en-US"/>
              </w:rPr>
            </w:pPr>
            <w:r>
              <w:rPr>
                <w:i w:val="0"/>
                <w:lang w:val="en-US"/>
              </w:rPr>
              <w:t>0.7782</w:t>
            </w:r>
          </w:p>
        </w:tc>
        <w:tc>
          <w:tcPr>
            <w:tcW w:w="722" w:type="dxa"/>
          </w:tcPr>
          <w:p w14:paraId="3CCB56F9" w14:textId="1CE60131" w:rsidR="00625E5D" w:rsidRPr="00D05206" w:rsidRDefault="00625E5D" w:rsidP="00625E5D">
            <w:pPr>
              <w:pStyle w:val="Beskrivning"/>
              <w:keepNext/>
              <w:rPr>
                <w:i w:val="0"/>
                <w:lang w:val="en-US"/>
              </w:rPr>
            </w:pPr>
            <w:r>
              <w:rPr>
                <w:i w:val="0"/>
                <w:lang w:val="en-US"/>
              </w:rPr>
              <w:t>0.965</w:t>
            </w:r>
          </w:p>
        </w:tc>
        <w:tc>
          <w:tcPr>
            <w:tcW w:w="1321" w:type="dxa"/>
          </w:tcPr>
          <w:p w14:paraId="5FD45796" w14:textId="62006384" w:rsidR="00625E5D" w:rsidRPr="00D05206" w:rsidRDefault="00625E5D" w:rsidP="00625E5D">
            <w:pPr>
              <w:pStyle w:val="Beskrivning"/>
              <w:keepNext/>
              <w:rPr>
                <w:i w:val="0"/>
                <w:lang w:val="en-US"/>
              </w:rPr>
            </w:pPr>
            <w:r>
              <w:rPr>
                <w:i w:val="0"/>
                <w:lang w:val="en-US"/>
              </w:rPr>
              <w:t>0.825 – 1.130</w:t>
            </w:r>
          </w:p>
        </w:tc>
        <w:tc>
          <w:tcPr>
            <w:tcW w:w="926" w:type="dxa"/>
          </w:tcPr>
          <w:p w14:paraId="7030FA1E" w14:textId="7DA016EB" w:rsidR="00625E5D" w:rsidRPr="00FA6FED" w:rsidRDefault="00625E5D" w:rsidP="00625E5D">
            <w:pPr>
              <w:pStyle w:val="Beskrivning"/>
              <w:keepNext/>
              <w:rPr>
                <w:i w:val="0"/>
                <w:lang w:val="en-US"/>
              </w:rPr>
            </w:pPr>
            <w:r>
              <w:rPr>
                <w:i w:val="0"/>
                <w:lang w:val="en-US"/>
              </w:rPr>
              <w:t>0.6596</w:t>
            </w:r>
          </w:p>
        </w:tc>
        <w:tc>
          <w:tcPr>
            <w:tcW w:w="730" w:type="dxa"/>
          </w:tcPr>
          <w:p w14:paraId="21F84EEE" w14:textId="5EED1770" w:rsidR="00625E5D" w:rsidRPr="00FA6FED" w:rsidRDefault="00625E5D" w:rsidP="00625E5D">
            <w:pPr>
              <w:pStyle w:val="Beskrivning"/>
              <w:keepNext/>
              <w:rPr>
                <w:i w:val="0"/>
                <w:lang w:val="en-US"/>
              </w:rPr>
            </w:pPr>
            <w:r>
              <w:rPr>
                <w:i w:val="0"/>
                <w:lang w:val="en-US"/>
              </w:rPr>
              <w:t>1.008</w:t>
            </w:r>
          </w:p>
        </w:tc>
        <w:tc>
          <w:tcPr>
            <w:tcW w:w="1313" w:type="dxa"/>
          </w:tcPr>
          <w:p w14:paraId="4DF8C804" w14:textId="15E4F7C9" w:rsidR="00625E5D" w:rsidRPr="00FA6FED" w:rsidRDefault="00625E5D" w:rsidP="00625E5D">
            <w:pPr>
              <w:pStyle w:val="Beskrivning"/>
              <w:keepNext/>
              <w:rPr>
                <w:i w:val="0"/>
                <w:lang w:val="en-US"/>
              </w:rPr>
            </w:pPr>
            <w:r>
              <w:rPr>
                <w:i w:val="0"/>
                <w:lang w:val="en-US"/>
              </w:rPr>
              <w:t>0.893 – 1.139</w:t>
            </w:r>
          </w:p>
        </w:tc>
        <w:tc>
          <w:tcPr>
            <w:tcW w:w="949" w:type="dxa"/>
          </w:tcPr>
          <w:p w14:paraId="5C1E2D33" w14:textId="58B13CD9" w:rsidR="00625E5D" w:rsidRPr="00FA6FED" w:rsidRDefault="00625E5D" w:rsidP="00625E5D">
            <w:pPr>
              <w:pStyle w:val="Beskrivning"/>
              <w:keepNext/>
              <w:rPr>
                <w:i w:val="0"/>
                <w:lang w:val="en-US"/>
              </w:rPr>
            </w:pPr>
            <w:r>
              <w:rPr>
                <w:i w:val="0"/>
                <w:lang w:val="en-US"/>
              </w:rPr>
              <w:t>0.8927</w:t>
            </w:r>
          </w:p>
        </w:tc>
        <w:tc>
          <w:tcPr>
            <w:tcW w:w="715" w:type="dxa"/>
          </w:tcPr>
          <w:p w14:paraId="0CB8DF03" w14:textId="5000B708" w:rsidR="00625E5D" w:rsidRPr="00FA6FED" w:rsidRDefault="00625E5D" w:rsidP="00625E5D">
            <w:pPr>
              <w:pStyle w:val="Beskrivning"/>
              <w:keepNext/>
              <w:rPr>
                <w:i w:val="0"/>
                <w:lang w:val="en-US"/>
              </w:rPr>
            </w:pPr>
            <w:r>
              <w:rPr>
                <w:i w:val="0"/>
                <w:lang w:val="en-US"/>
              </w:rPr>
              <w:t>1.017</w:t>
            </w:r>
          </w:p>
        </w:tc>
        <w:tc>
          <w:tcPr>
            <w:tcW w:w="1328" w:type="dxa"/>
          </w:tcPr>
          <w:p w14:paraId="2B5035A1" w14:textId="649708FD" w:rsidR="00625E5D" w:rsidRPr="00FA6FED" w:rsidRDefault="00625E5D" w:rsidP="00625E5D">
            <w:pPr>
              <w:pStyle w:val="Beskrivning"/>
              <w:keepNext/>
              <w:rPr>
                <w:i w:val="0"/>
                <w:lang w:val="en-US"/>
              </w:rPr>
            </w:pPr>
            <w:r>
              <w:rPr>
                <w:i w:val="0"/>
                <w:lang w:val="en-US"/>
              </w:rPr>
              <w:t>0.903 – 1.145</w:t>
            </w:r>
          </w:p>
        </w:tc>
        <w:tc>
          <w:tcPr>
            <w:tcW w:w="1001" w:type="dxa"/>
          </w:tcPr>
          <w:p w14:paraId="3F263C87" w14:textId="12F1E32E" w:rsidR="00625E5D" w:rsidRPr="00FA6FED" w:rsidRDefault="00625E5D" w:rsidP="00625E5D">
            <w:pPr>
              <w:pStyle w:val="Beskrivning"/>
              <w:keepNext/>
              <w:rPr>
                <w:i w:val="0"/>
                <w:lang w:val="en-US"/>
              </w:rPr>
            </w:pPr>
            <w:r>
              <w:rPr>
                <w:i w:val="0"/>
                <w:lang w:val="en-US"/>
              </w:rPr>
              <w:t>0.7857</w:t>
            </w:r>
          </w:p>
        </w:tc>
      </w:tr>
    </w:tbl>
    <w:p w14:paraId="70B8C413" w14:textId="47854E77" w:rsidR="00264CE8" w:rsidRPr="00D036B5" w:rsidRDefault="00264CE8" w:rsidP="00264CE8">
      <w:pPr>
        <w:pStyle w:val="Beskrivning"/>
        <w:keepNext/>
        <w:spacing w:after="0"/>
        <w:rPr>
          <w:i w:val="0"/>
          <w:lang w:val="en-US"/>
        </w:rPr>
      </w:pPr>
      <w:r>
        <w:rPr>
          <w:i w:val="0"/>
          <w:lang w:val="en-US"/>
        </w:rPr>
        <w:t>Notes: n=1098. The associations in both analysis w</w:t>
      </w:r>
      <w:r w:rsidR="002E734D">
        <w:rPr>
          <w:i w:val="0"/>
          <w:lang w:val="en-US"/>
        </w:rPr>
        <w:t>ere</w:t>
      </w:r>
      <w:r>
        <w:rPr>
          <w:i w:val="0"/>
          <w:lang w:val="en-US"/>
        </w:rPr>
        <w:t xml:space="preserve"> determined using ordinal logistic regression (OLR), whilst p-value was derived using Wald statistics. </w:t>
      </w:r>
    </w:p>
    <w:p w14:paraId="73A08A63" w14:textId="77777777" w:rsidR="00EC7A5D" w:rsidRDefault="00EC7A5D" w:rsidP="00264CE8">
      <w:pPr>
        <w:pStyle w:val="Beskrivning"/>
        <w:keepNext/>
        <w:spacing w:after="0"/>
        <w:rPr>
          <w:i w:val="0"/>
          <w:vertAlign w:val="superscript"/>
          <w:lang w:val="en-US"/>
        </w:rPr>
      </w:pPr>
    </w:p>
    <w:p w14:paraId="3D863F36" w14:textId="239DB11E" w:rsidR="00230DDD" w:rsidRPr="00230DDD" w:rsidRDefault="00230DDD" w:rsidP="00EC7A5D">
      <w:pPr>
        <w:pStyle w:val="Beskrivning"/>
        <w:keepNext/>
        <w:rPr>
          <w:i w:val="0"/>
          <w:lang w:val="en-US"/>
        </w:rPr>
      </w:pPr>
      <w:proofErr w:type="spellStart"/>
      <w:proofErr w:type="gramStart"/>
      <w:r w:rsidRPr="00EC7A5D">
        <w:rPr>
          <w:vertAlign w:val="superscript"/>
          <w:lang w:val="en-US"/>
        </w:rPr>
        <w:t>a</w:t>
      </w:r>
      <w:proofErr w:type="spellEnd"/>
      <w:proofErr w:type="gramEnd"/>
      <w:r>
        <w:rPr>
          <w:i w:val="0"/>
          <w:lang w:val="en-US"/>
        </w:rPr>
        <w:t xml:space="preserve"> An OR &lt;1 suggest a negative association w</w:t>
      </w:r>
      <w:r w:rsidR="009910CD">
        <w:rPr>
          <w:i w:val="0"/>
          <w:lang w:val="en-US"/>
        </w:rPr>
        <w:t>hile</w:t>
      </w:r>
      <w:r w:rsidR="00EC7A5D">
        <w:rPr>
          <w:i w:val="0"/>
          <w:lang w:val="en-US"/>
        </w:rPr>
        <w:t xml:space="preserve"> an OR&gt;1 suggests a positive association. </w:t>
      </w:r>
    </w:p>
    <w:p w14:paraId="7B47077B" w14:textId="616905E0" w:rsidR="00264CE8" w:rsidRDefault="00EC7A5D" w:rsidP="00EC7A5D">
      <w:pPr>
        <w:pStyle w:val="Beskrivning"/>
        <w:keepNext/>
        <w:rPr>
          <w:i w:val="0"/>
          <w:lang w:val="en-US"/>
        </w:rPr>
      </w:pPr>
      <w:r w:rsidRPr="00EC7A5D">
        <w:rPr>
          <w:vertAlign w:val="superscript"/>
          <w:lang w:val="en-US"/>
        </w:rPr>
        <w:t>b</w:t>
      </w:r>
      <w:r w:rsidR="00264CE8">
        <w:rPr>
          <w:i w:val="0"/>
          <w:lang w:val="en-US"/>
        </w:rPr>
        <w:t xml:space="preserve"> Adjusted for age, gender, BMI, participant/maternal birth country, maternal and paternal education level, alcohol consumption, snus use, smoking habits and months fully breastfed</w:t>
      </w:r>
      <w:r w:rsidR="002E734D">
        <w:rPr>
          <w:i w:val="0"/>
          <w:lang w:val="en-US"/>
        </w:rPr>
        <w:t xml:space="preserve"> early in life</w:t>
      </w:r>
      <w:r w:rsidR="00264CE8">
        <w:rPr>
          <w:i w:val="0"/>
          <w:lang w:val="en-US"/>
        </w:rPr>
        <w:t>.</w:t>
      </w:r>
    </w:p>
    <w:p w14:paraId="6EF7002D" w14:textId="3138E580" w:rsidR="00264CE8" w:rsidRPr="00C95889" w:rsidRDefault="00EC7A5D" w:rsidP="00EC7A5D">
      <w:pPr>
        <w:rPr>
          <w:sz w:val="18"/>
          <w:szCs w:val="18"/>
          <w:lang w:val="en-US"/>
        </w:rPr>
      </w:pPr>
      <w:proofErr w:type="gramStart"/>
      <w:r w:rsidRPr="00EC7A5D">
        <w:rPr>
          <w:i/>
          <w:sz w:val="18"/>
          <w:szCs w:val="18"/>
          <w:vertAlign w:val="superscript"/>
          <w:lang w:val="en-US"/>
        </w:rPr>
        <w:t>c</w:t>
      </w:r>
      <w:proofErr w:type="gramEnd"/>
      <w:r w:rsidR="00264CE8">
        <w:rPr>
          <w:sz w:val="18"/>
          <w:szCs w:val="18"/>
          <w:vertAlign w:val="superscript"/>
          <w:lang w:val="en-US"/>
        </w:rPr>
        <w:t xml:space="preserve"> </w:t>
      </w:r>
      <w:r w:rsidR="00264CE8">
        <w:rPr>
          <w:sz w:val="18"/>
          <w:szCs w:val="18"/>
          <w:lang w:val="en-US"/>
        </w:rPr>
        <w:t>Adjusted for residence in area with previous high level contamination of PFAS in drinking water (residing vs not residing), as well as adjusted for the above</w:t>
      </w:r>
      <w:r w:rsidR="002E734D">
        <w:rPr>
          <w:sz w:val="18"/>
          <w:szCs w:val="18"/>
          <w:lang w:val="en-US"/>
        </w:rPr>
        <w:t>-</w:t>
      </w:r>
      <w:r w:rsidR="00264CE8">
        <w:rPr>
          <w:sz w:val="18"/>
          <w:szCs w:val="18"/>
          <w:lang w:val="en-US"/>
        </w:rPr>
        <w:t xml:space="preserve">mentioned base model covariates. </w:t>
      </w:r>
    </w:p>
    <w:p w14:paraId="75A189B9" w14:textId="77777777" w:rsidR="00264CE8" w:rsidRDefault="00264CE8" w:rsidP="00264CE8">
      <w:pPr>
        <w:pStyle w:val="Beskrivning"/>
        <w:keepNext/>
        <w:rPr>
          <w:lang w:val="en-US"/>
        </w:rPr>
      </w:pPr>
    </w:p>
    <w:p w14:paraId="76C6B4E0" w14:textId="0BA5B9C1" w:rsidR="00264CE8" w:rsidRDefault="00264CE8">
      <w:pPr>
        <w:rPr>
          <w:i/>
          <w:iCs/>
          <w:color w:val="000000" w:themeColor="text2"/>
          <w:sz w:val="18"/>
          <w:szCs w:val="18"/>
          <w:lang w:val="en-US"/>
        </w:rPr>
      </w:pPr>
      <w:r>
        <w:rPr>
          <w:lang w:val="en-US"/>
        </w:rPr>
        <w:br w:type="page"/>
      </w:r>
    </w:p>
    <w:p w14:paraId="2E281C28" w14:textId="77777777" w:rsidR="00264CE8" w:rsidRDefault="00264CE8" w:rsidP="00C63569">
      <w:pPr>
        <w:pStyle w:val="Beskrivning"/>
        <w:keepNext/>
        <w:jc w:val="both"/>
        <w:rPr>
          <w:lang w:val="en-US"/>
        </w:rPr>
      </w:pPr>
    </w:p>
    <w:p w14:paraId="626C7201" w14:textId="01D6B90C" w:rsidR="00C63569" w:rsidRPr="00386192" w:rsidRDefault="00575869" w:rsidP="00C63569">
      <w:pPr>
        <w:pStyle w:val="Beskrivning"/>
        <w:keepNext/>
        <w:jc w:val="both"/>
        <w:rPr>
          <w:lang w:val="en-US"/>
        </w:rPr>
      </w:pPr>
      <w:bookmarkStart w:id="5" w:name="_Toc93673884"/>
      <w:r>
        <w:rPr>
          <w:lang w:val="en-US"/>
        </w:rPr>
        <w:t>Table</w:t>
      </w:r>
      <w:r w:rsidR="00C63569" w:rsidRPr="00386192">
        <w:rPr>
          <w:lang w:val="en-US"/>
        </w:rPr>
        <w:t xml:space="preserve"> </w:t>
      </w:r>
      <w:r>
        <w:rPr>
          <w:lang w:val="en-US"/>
        </w:rPr>
        <w:t>S</w:t>
      </w:r>
      <w:r w:rsidR="00C63569" w:rsidRPr="00386192">
        <w:rPr>
          <w:lang w:val="en-US"/>
        </w:rPr>
        <w:fldChar w:fldCharType="begin"/>
      </w:r>
      <w:r w:rsidR="00C63569" w:rsidRPr="00386192">
        <w:rPr>
          <w:lang w:val="en-US"/>
        </w:rPr>
        <w:instrText xml:space="preserve"> SEQ Tabell \* ARABIC </w:instrText>
      </w:r>
      <w:r w:rsidR="00C63569" w:rsidRPr="00386192">
        <w:rPr>
          <w:lang w:val="en-US"/>
        </w:rPr>
        <w:fldChar w:fldCharType="separate"/>
      </w:r>
      <w:r w:rsidR="003741CD">
        <w:rPr>
          <w:noProof/>
          <w:lang w:val="en-US"/>
        </w:rPr>
        <w:t>3</w:t>
      </w:r>
      <w:r w:rsidR="00C63569" w:rsidRPr="00386192">
        <w:rPr>
          <w:lang w:val="en-US"/>
        </w:rPr>
        <w:fldChar w:fldCharType="end"/>
      </w:r>
      <w:r w:rsidR="00C63569" w:rsidRPr="00386192">
        <w:rPr>
          <w:lang w:val="en-US"/>
        </w:rPr>
        <w:t>. Odds ratios (OR</w:t>
      </w:r>
      <w:proofErr w:type="gramStart"/>
      <w:r w:rsidR="00C63569" w:rsidRPr="00386192">
        <w:rPr>
          <w:lang w:val="en-US"/>
        </w:rPr>
        <w:t>)</w:t>
      </w:r>
      <w:r w:rsidR="00230DDD">
        <w:rPr>
          <w:vertAlign w:val="superscript"/>
          <w:lang w:val="en-US"/>
        </w:rPr>
        <w:t>a</w:t>
      </w:r>
      <w:proofErr w:type="gramEnd"/>
      <w:r w:rsidR="00C63569" w:rsidRPr="00386192">
        <w:rPr>
          <w:lang w:val="en-US"/>
        </w:rPr>
        <w:t xml:space="preserve"> and 95% confidence interval (C</w:t>
      </w:r>
      <w:r w:rsidR="00035A24">
        <w:rPr>
          <w:lang w:val="en-US"/>
        </w:rPr>
        <w:t>I) for associations between PFAA</w:t>
      </w:r>
      <w:r w:rsidR="00C63569" w:rsidRPr="00386192">
        <w:rPr>
          <w:lang w:val="en-US"/>
        </w:rPr>
        <w:t xml:space="preserve"> serum concentrations and habitual food consumption </w:t>
      </w:r>
      <w:proofErr w:type="spellStart"/>
      <w:r w:rsidR="00C63569" w:rsidRPr="00386192">
        <w:rPr>
          <w:lang w:val="en-US"/>
        </w:rPr>
        <w:t>variables</w:t>
      </w:r>
      <w:r w:rsidR="00230DDD">
        <w:rPr>
          <w:vertAlign w:val="superscript"/>
          <w:lang w:val="en-US"/>
        </w:rPr>
        <w:t>b</w:t>
      </w:r>
      <w:proofErr w:type="spellEnd"/>
      <w:r w:rsidR="00C63569" w:rsidRPr="00386192">
        <w:rPr>
          <w:lang w:val="en-US"/>
        </w:rPr>
        <w:t>.</w:t>
      </w:r>
      <w:bookmarkEnd w:id="3"/>
      <w:bookmarkEnd w:id="5"/>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070"/>
        <w:gridCol w:w="711"/>
        <w:gridCol w:w="1069"/>
        <w:gridCol w:w="813"/>
        <w:gridCol w:w="1069"/>
        <w:gridCol w:w="980"/>
        <w:gridCol w:w="1019"/>
        <w:gridCol w:w="813"/>
        <w:gridCol w:w="1096"/>
        <w:gridCol w:w="711"/>
        <w:gridCol w:w="1069"/>
        <w:gridCol w:w="711"/>
        <w:gridCol w:w="1069"/>
        <w:gridCol w:w="711"/>
      </w:tblGrid>
      <w:tr w:rsidR="008A6617" w:rsidRPr="00AA4475" w14:paraId="23D69727" w14:textId="77777777" w:rsidTr="00127D72">
        <w:tc>
          <w:tcPr>
            <w:tcW w:w="0" w:type="auto"/>
            <w:tcBorders>
              <w:top w:val="single" w:sz="4" w:space="0" w:color="auto"/>
              <w:bottom w:val="nil"/>
            </w:tcBorders>
          </w:tcPr>
          <w:p w14:paraId="755E89F8" w14:textId="77777777" w:rsidR="00C63569" w:rsidRPr="00AA4475" w:rsidRDefault="00C63569" w:rsidP="00C63569">
            <w:pPr>
              <w:rPr>
                <w:rFonts w:cstheme="minorHAnsi"/>
                <w:b/>
                <w:sz w:val="18"/>
                <w:szCs w:val="18"/>
                <w:lang w:val="en-US"/>
              </w:rPr>
            </w:pPr>
            <w:r w:rsidRPr="00AA4475">
              <w:rPr>
                <w:rFonts w:cstheme="minorHAnsi"/>
                <w:b/>
                <w:sz w:val="18"/>
                <w:szCs w:val="18"/>
                <w:lang w:val="en-US"/>
              </w:rPr>
              <w:t>Covariate</w:t>
            </w:r>
          </w:p>
        </w:tc>
        <w:tc>
          <w:tcPr>
            <w:tcW w:w="0" w:type="auto"/>
            <w:tcBorders>
              <w:top w:val="single" w:sz="4" w:space="0" w:color="auto"/>
              <w:bottom w:val="nil"/>
            </w:tcBorders>
          </w:tcPr>
          <w:p w14:paraId="46DFE7BA" w14:textId="727BF742" w:rsidR="00C63569" w:rsidRPr="00AA4475" w:rsidRDefault="00C63569">
            <w:pPr>
              <w:rPr>
                <w:rFonts w:cstheme="minorHAnsi"/>
                <w:b/>
                <w:i/>
                <w:sz w:val="18"/>
                <w:szCs w:val="18"/>
                <w:vertAlign w:val="superscript"/>
                <w:lang w:val="en-US"/>
              </w:rPr>
            </w:pPr>
            <w:r w:rsidRPr="00AA4475">
              <w:rPr>
                <w:rFonts w:cstheme="minorHAnsi"/>
                <w:b/>
                <w:sz w:val="18"/>
                <w:szCs w:val="18"/>
                <w:lang w:val="en-US"/>
              </w:rPr>
              <w:t>lin-PFOA</w:t>
            </w:r>
          </w:p>
        </w:tc>
        <w:tc>
          <w:tcPr>
            <w:tcW w:w="0" w:type="auto"/>
            <w:tcBorders>
              <w:top w:val="single" w:sz="4" w:space="0" w:color="auto"/>
              <w:bottom w:val="nil"/>
            </w:tcBorders>
          </w:tcPr>
          <w:p w14:paraId="16C9B57F" w14:textId="77777777" w:rsidR="00C63569" w:rsidRPr="00AA4475" w:rsidRDefault="00C63569" w:rsidP="00C63569">
            <w:pPr>
              <w:rPr>
                <w:rFonts w:cstheme="minorHAnsi"/>
                <w:b/>
                <w:sz w:val="18"/>
                <w:szCs w:val="18"/>
                <w:lang w:val="en-US"/>
              </w:rPr>
            </w:pPr>
          </w:p>
        </w:tc>
        <w:tc>
          <w:tcPr>
            <w:tcW w:w="0" w:type="auto"/>
            <w:tcBorders>
              <w:top w:val="single" w:sz="4" w:space="0" w:color="auto"/>
              <w:bottom w:val="nil"/>
            </w:tcBorders>
          </w:tcPr>
          <w:p w14:paraId="53448454" w14:textId="69255EFC" w:rsidR="00C63569" w:rsidRPr="00AA4475" w:rsidRDefault="00C63569">
            <w:pPr>
              <w:rPr>
                <w:rFonts w:cstheme="minorHAnsi"/>
                <w:b/>
                <w:sz w:val="18"/>
                <w:szCs w:val="18"/>
                <w:lang w:val="en-US"/>
              </w:rPr>
            </w:pPr>
            <w:r w:rsidRPr="00AA4475">
              <w:rPr>
                <w:rFonts w:cstheme="minorHAnsi"/>
                <w:b/>
                <w:sz w:val="18"/>
                <w:szCs w:val="18"/>
                <w:lang w:val="en-US"/>
              </w:rPr>
              <w:t>PFNA</w:t>
            </w:r>
          </w:p>
        </w:tc>
        <w:tc>
          <w:tcPr>
            <w:tcW w:w="0" w:type="auto"/>
            <w:tcBorders>
              <w:top w:val="single" w:sz="4" w:space="0" w:color="auto"/>
              <w:bottom w:val="nil"/>
            </w:tcBorders>
          </w:tcPr>
          <w:p w14:paraId="06957764" w14:textId="77777777" w:rsidR="00C63569" w:rsidRPr="00AA4475" w:rsidRDefault="00C63569" w:rsidP="00C63569">
            <w:pPr>
              <w:rPr>
                <w:rFonts w:cstheme="minorHAnsi"/>
                <w:b/>
                <w:sz w:val="18"/>
                <w:szCs w:val="18"/>
                <w:lang w:val="en-US"/>
              </w:rPr>
            </w:pPr>
          </w:p>
        </w:tc>
        <w:tc>
          <w:tcPr>
            <w:tcW w:w="0" w:type="auto"/>
            <w:tcBorders>
              <w:top w:val="single" w:sz="4" w:space="0" w:color="auto"/>
              <w:bottom w:val="nil"/>
            </w:tcBorders>
          </w:tcPr>
          <w:p w14:paraId="2F11E7E2" w14:textId="5E248059" w:rsidR="00C63569" w:rsidRPr="00AA4475" w:rsidRDefault="00C63569" w:rsidP="00C63569">
            <w:pPr>
              <w:rPr>
                <w:rFonts w:cstheme="minorHAnsi"/>
                <w:b/>
                <w:sz w:val="18"/>
                <w:szCs w:val="18"/>
                <w:lang w:val="en-US"/>
              </w:rPr>
            </w:pPr>
            <w:r w:rsidRPr="00AA4475">
              <w:rPr>
                <w:rFonts w:cstheme="minorHAnsi"/>
                <w:b/>
                <w:sz w:val="18"/>
                <w:szCs w:val="18"/>
                <w:lang w:val="en-US"/>
              </w:rPr>
              <w:t>PFDA</w:t>
            </w:r>
          </w:p>
        </w:tc>
        <w:tc>
          <w:tcPr>
            <w:tcW w:w="980" w:type="dxa"/>
            <w:tcBorders>
              <w:top w:val="single" w:sz="4" w:space="0" w:color="auto"/>
              <w:bottom w:val="nil"/>
            </w:tcBorders>
          </w:tcPr>
          <w:p w14:paraId="5CF9978D" w14:textId="77777777" w:rsidR="00C63569" w:rsidRPr="00AA4475" w:rsidRDefault="00C63569" w:rsidP="00C63569">
            <w:pPr>
              <w:rPr>
                <w:rFonts w:cstheme="minorHAnsi"/>
                <w:b/>
                <w:sz w:val="18"/>
                <w:szCs w:val="18"/>
                <w:lang w:val="en-US"/>
              </w:rPr>
            </w:pPr>
          </w:p>
        </w:tc>
        <w:tc>
          <w:tcPr>
            <w:tcW w:w="1019" w:type="dxa"/>
            <w:tcBorders>
              <w:top w:val="single" w:sz="4" w:space="0" w:color="auto"/>
              <w:bottom w:val="nil"/>
            </w:tcBorders>
          </w:tcPr>
          <w:p w14:paraId="6E37DCE1" w14:textId="70D8FE65" w:rsidR="00C63569" w:rsidRPr="00AA4475" w:rsidRDefault="00C63569">
            <w:pPr>
              <w:rPr>
                <w:rFonts w:cstheme="minorHAnsi"/>
                <w:b/>
                <w:sz w:val="18"/>
                <w:szCs w:val="18"/>
                <w:lang w:val="en-US"/>
              </w:rPr>
            </w:pPr>
            <w:r w:rsidRPr="00AA4475">
              <w:rPr>
                <w:rFonts w:cstheme="minorHAnsi"/>
                <w:b/>
                <w:sz w:val="18"/>
                <w:szCs w:val="18"/>
                <w:lang w:val="en-US"/>
              </w:rPr>
              <w:t>PFUnDA</w:t>
            </w:r>
          </w:p>
        </w:tc>
        <w:tc>
          <w:tcPr>
            <w:tcW w:w="0" w:type="auto"/>
            <w:tcBorders>
              <w:top w:val="single" w:sz="4" w:space="0" w:color="auto"/>
              <w:bottom w:val="nil"/>
            </w:tcBorders>
          </w:tcPr>
          <w:p w14:paraId="702189B7" w14:textId="77777777" w:rsidR="00C63569" w:rsidRPr="00AA4475" w:rsidRDefault="00C63569" w:rsidP="00C63569">
            <w:pPr>
              <w:rPr>
                <w:rFonts w:cstheme="minorHAnsi"/>
                <w:b/>
                <w:sz w:val="18"/>
                <w:szCs w:val="18"/>
                <w:lang w:val="en-US"/>
              </w:rPr>
            </w:pPr>
          </w:p>
        </w:tc>
        <w:tc>
          <w:tcPr>
            <w:tcW w:w="0" w:type="auto"/>
            <w:tcBorders>
              <w:top w:val="single" w:sz="4" w:space="0" w:color="auto"/>
              <w:bottom w:val="nil"/>
            </w:tcBorders>
          </w:tcPr>
          <w:p w14:paraId="51AD1390" w14:textId="7311406E" w:rsidR="00C63569" w:rsidRPr="00AA4475" w:rsidRDefault="00C63569">
            <w:pPr>
              <w:rPr>
                <w:rFonts w:cstheme="minorHAnsi"/>
                <w:b/>
                <w:sz w:val="18"/>
                <w:szCs w:val="18"/>
                <w:lang w:val="en-US"/>
              </w:rPr>
            </w:pPr>
            <w:r w:rsidRPr="00AA4475">
              <w:rPr>
                <w:rFonts w:cstheme="minorHAnsi"/>
                <w:b/>
                <w:sz w:val="18"/>
                <w:szCs w:val="18"/>
                <w:lang w:val="en-US"/>
              </w:rPr>
              <w:t>lin-PFHxS</w:t>
            </w:r>
          </w:p>
        </w:tc>
        <w:tc>
          <w:tcPr>
            <w:tcW w:w="0" w:type="auto"/>
            <w:tcBorders>
              <w:top w:val="single" w:sz="4" w:space="0" w:color="auto"/>
              <w:bottom w:val="nil"/>
            </w:tcBorders>
          </w:tcPr>
          <w:p w14:paraId="77D44C4F" w14:textId="77777777" w:rsidR="00C63569" w:rsidRPr="00AA4475" w:rsidRDefault="00C63569" w:rsidP="00C63569">
            <w:pPr>
              <w:rPr>
                <w:rFonts w:cstheme="minorHAnsi"/>
                <w:b/>
                <w:sz w:val="18"/>
                <w:szCs w:val="18"/>
                <w:lang w:val="en-US"/>
              </w:rPr>
            </w:pPr>
          </w:p>
        </w:tc>
        <w:tc>
          <w:tcPr>
            <w:tcW w:w="0" w:type="auto"/>
            <w:tcBorders>
              <w:top w:val="single" w:sz="4" w:space="0" w:color="auto"/>
              <w:bottom w:val="nil"/>
            </w:tcBorders>
          </w:tcPr>
          <w:p w14:paraId="26805A1A" w14:textId="293810FD" w:rsidR="00C63569" w:rsidRPr="00AA4475" w:rsidRDefault="00C63569">
            <w:pPr>
              <w:rPr>
                <w:rFonts w:cstheme="minorHAnsi"/>
                <w:b/>
                <w:sz w:val="18"/>
                <w:szCs w:val="18"/>
                <w:lang w:val="en-US"/>
              </w:rPr>
            </w:pPr>
            <w:r w:rsidRPr="00AA4475">
              <w:rPr>
                <w:rFonts w:cstheme="minorHAnsi"/>
                <w:b/>
                <w:sz w:val="18"/>
                <w:szCs w:val="18"/>
                <w:lang w:val="en-US"/>
              </w:rPr>
              <w:t>lin-PFOS</w:t>
            </w:r>
          </w:p>
        </w:tc>
        <w:tc>
          <w:tcPr>
            <w:tcW w:w="0" w:type="auto"/>
            <w:tcBorders>
              <w:top w:val="single" w:sz="4" w:space="0" w:color="auto"/>
              <w:bottom w:val="nil"/>
            </w:tcBorders>
          </w:tcPr>
          <w:p w14:paraId="250D6466" w14:textId="77777777" w:rsidR="00C63569" w:rsidRPr="00AA4475" w:rsidRDefault="00C63569" w:rsidP="00C63569">
            <w:pPr>
              <w:rPr>
                <w:rFonts w:cstheme="minorHAnsi"/>
                <w:b/>
                <w:sz w:val="18"/>
                <w:szCs w:val="18"/>
                <w:lang w:val="en-US"/>
              </w:rPr>
            </w:pPr>
          </w:p>
        </w:tc>
        <w:tc>
          <w:tcPr>
            <w:tcW w:w="0" w:type="auto"/>
            <w:tcBorders>
              <w:top w:val="single" w:sz="4" w:space="0" w:color="auto"/>
              <w:bottom w:val="nil"/>
            </w:tcBorders>
          </w:tcPr>
          <w:p w14:paraId="0DD16570" w14:textId="32FC8BD4" w:rsidR="00C63569" w:rsidRPr="00AA4475" w:rsidRDefault="00C63569" w:rsidP="00C63569">
            <w:pPr>
              <w:rPr>
                <w:rFonts w:cstheme="minorHAnsi"/>
                <w:b/>
                <w:sz w:val="18"/>
                <w:szCs w:val="18"/>
                <w:lang w:val="en-US"/>
              </w:rPr>
            </w:pPr>
            <w:r w:rsidRPr="00AA4475">
              <w:rPr>
                <w:rFonts w:cstheme="minorHAnsi"/>
                <w:b/>
                <w:sz w:val="18"/>
                <w:szCs w:val="18"/>
                <w:lang w:val="en-US"/>
              </w:rPr>
              <w:t>br-PFOS</w:t>
            </w:r>
          </w:p>
        </w:tc>
        <w:tc>
          <w:tcPr>
            <w:tcW w:w="0" w:type="auto"/>
            <w:tcBorders>
              <w:top w:val="single" w:sz="4" w:space="0" w:color="auto"/>
              <w:bottom w:val="nil"/>
            </w:tcBorders>
          </w:tcPr>
          <w:p w14:paraId="352D3EFF" w14:textId="77777777" w:rsidR="00C63569" w:rsidRPr="00AA4475" w:rsidRDefault="00C63569" w:rsidP="00C63569">
            <w:pPr>
              <w:rPr>
                <w:rFonts w:cstheme="minorHAnsi"/>
                <w:b/>
                <w:sz w:val="18"/>
                <w:szCs w:val="18"/>
                <w:lang w:val="en-US"/>
              </w:rPr>
            </w:pPr>
          </w:p>
        </w:tc>
      </w:tr>
      <w:tr w:rsidR="008A6617" w:rsidRPr="00AA4475" w14:paraId="27DD2AD5" w14:textId="77777777" w:rsidTr="00127D72">
        <w:tc>
          <w:tcPr>
            <w:tcW w:w="0" w:type="auto"/>
            <w:tcBorders>
              <w:top w:val="nil"/>
              <w:bottom w:val="single" w:sz="4" w:space="0" w:color="auto"/>
            </w:tcBorders>
          </w:tcPr>
          <w:p w14:paraId="7A7176D3" w14:textId="77777777" w:rsidR="00C63569" w:rsidRPr="00AA4475" w:rsidRDefault="00C63569" w:rsidP="00C63569">
            <w:pPr>
              <w:rPr>
                <w:rFonts w:cstheme="minorHAnsi"/>
                <w:sz w:val="18"/>
                <w:szCs w:val="18"/>
                <w:lang w:val="en-US"/>
              </w:rPr>
            </w:pPr>
            <w:r w:rsidRPr="00AA4475">
              <w:rPr>
                <w:rFonts w:cstheme="minorHAnsi"/>
                <w:sz w:val="18"/>
                <w:szCs w:val="18"/>
                <w:lang w:val="en-US"/>
              </w:rPr>
              <w:t>(g/day)</w:t>
            </w:r>
          </w:p>
        </w:tc>
        <w:tc>
          <w:tcPr>
            <w:tcW w:w="0" w:type="auto"/>
            <w:tcBorders>
              <w:top w:val="nil"/>
              <w:bottom w:val="single" w:sz="4" w:space="0" w:color="auto"/>
            </w:tcBorders>
          </w:tcPr>
          <w:p w14:paraId="6DE87DAD" w14:textId="77777777" w:rsidR="00C63569" w:rsidRPr="00AA4475" w:rsidRDefault="00C63569" w:rsidP="00C63569">
            <w:pPr>
              <w:rPr>
                <w:rFonts w:cstheme="minorHAnsi"/>
                <w:sz w:val="18"/>
                <w:szCs w:val="18"/>
                <w:lang w:val="en-US"/>
              </w:rPr>
            </w:pPr>
            <w:r w:rsidRPr="00AA4475">
              <w:rPr>
                <w:rFonts w:cstheme="minorHAnsi"/>
                <w:sz w:val="18"/>
                <w:szCs w:val="18"/>
                <w:lang w:val="en-US"/>
              </w:rPr>
              <w:t>OR (CI)</w:t>
            </w:r>
          </w:p>
        </w:tc>
        <w:tc>
          <w:tcPr>
            <w:tcW w:w="0" w:type="auto"/>
            <w:tcBorders>
              <w:top w:val="nil"/>
              <w:bottom w:val="single" w:sz="4" w:space="0" w:color="auto"/>
            </w:tcBorders>
          </w:tcPr>
          <w:p w14:paraId="0B2A4DF6" w14:textId="77777777" w:rsidR="00C63569" w:rsidRPr="00AA4475" w:rsidRDefault="00C63569" w:rsidP="00127D72">
            <w:pPr>
              <w:jc w:val="center"/>
              <w:rPr>
                <w:rFonts w:cstheme="minorHAnsi"/>
                <w:sz w:val="18"/>
                <w:szCs w:val="18"/>
                <w:lang w:val="en-US"/>
              </w:rPr>
            </w:pPr>
            <w:r w:rsidRPr="00AA4475">
              <w:rPr>
                <w:rFonts w:cstheme="minorHAnsi"/>
                <w:sz w:val="18"/>
                <w:szCs w:val="18"/>
                <w:lang w:val="en-US"/>
              </w:rPr>
              <w:t>p</w:t>
            </w:r>
          </w:p>
        </w:tc>
        <w:tc>
          <w:tcPr>
            <w:tcW w:w="0" w:type="auto"/>
            <w:tcBorders>
              <w:top w:val="nil"/>
              <w:bottom w:val="single" w:sz="4" w:space="0" w:color="auto"/>
            </w:tcBorders>
          </w:tcPr>
          <w:p w14:paraId="70FD906F" w14:textId="77777777" w:rsidR="00C63569" w:rsidRPr="00AA4475" w:rsidRDefault="00C63569" w:rsidP="00C63569">
            <w:pPr>
              <w:rPr>
                <w:rFonts w:cstheme="minorHAnsi"/>
                <w:sz w:val="18"/>
                <w:szCs w:val="18"/>
                <w:lang w:val="en-US"/>
              </w:rPr>
            </w:pPr>
            <w:r w:rsidRPr="00AA4475">
              <w:rPr>
                <w:rFonts w:cstheme="minorHAnsi"/>
                <w:sz w:val="18"/>
                <w:szCs w:val="18"/>
                <w:lang w:val="en-US"/>
              </w:rPr>
              <w:t>OR (CI)</w:t>
            </w:r>
          </w:p>
        </w:tc>
        <w:tc>
          <w:tcPr>
            <w:tcW w:w="0" w:type="auto"/>
            <w:tcBorders>
              <w:top w:val="nil"/>
              <w:bottom w:val="single" w:sz="4" w:space="0" w:color="auto"/>
            </w:tcBorders>
          </w:tcPr>
          <w:p w14:paraId="4A9AE9C2" w14:textId="77777777" w:rsidR="00C63569" w:rsidRPr="00AA4475" w:rsidRDefault="00C63569" w:rsidP="00127D72">
            <w:pPr>
              <w:jc w:val="center"/>
              <w:rPr>
                <w:rFonts w:cstheme="minorHAnsi"/>
                <w:sz w:val="18"/>
                <w:szCs w:val="18"/>
                <w:lang w:val="en-US"/>
              </w:rPr>
            </w:pPr>
            <w:r w:rsidRPr="00AA4475">
              <w:rPr>
                <w:rFonts w:cstheme="minorHAnsi"/>
                <w:sz w:val="18"/>
                <w:szCs w:val="18"/>
                <w:lang w:val="en-US"/>
              </w:rPr>
              <w:t>p</w:t>
            </w:r>
          </w:p>
        </w:tc>
        <w:tc>
          <w:tcPr>
            <w:tcW w:w="0" w:type="auto"/>
            <w:tcBorders>
              <w:top w:val="nil"/>
              <w:bottom w:val="single" w:sz="4" w:space="0" w:color="auto"/>
            </w:tcBorders>
          </w:tcPr>
          <w:p w14:paraId="3406A5FF" w14:textId="77777777" w:rsidR="00C63569" w:rsidRPr="00AA4475" w:rsidRDefault="00C63569" w:rsidP="00C63569">
            <w:pPr>
              <w:rPr>
                <w:rFonts w:cstheme="minorHAnsi"/>
                <w:sz w:val="18"/>
                <w:szCs w:val="18"/>
                <w:lang w:val="en-US"/>
              </w:rPr>
            </w:pPr>
            <w:r w:rsidRPr="00AA4475">
              <w:rPr>
                <w:rFonts w:cstheme="minorHAnsi"/>
                <w:sz w:val="18"/>
                <w:szCs w:val="18"/>
                <w:lang w:val="en-US"/>
              </w:rPr>
              <w:t>OR (CI)</w:t>
            </w:r>
          </w:p>
        </w:tc>
        <w:tc>
          <w:tcPr>
            <w:tcW w:w="980" w:type="dxa"/>
            <w:tcBorders>
              <w:top w:val="nil"/>
              <w:bottom w:val="single" w:sz="4" w:space="0" w:color="auto"/>
            </w:tcBorders>
          </w:tcPr>
          <w:p w14:paraId="7E1AFE66" w14:textId="77777777" w:rsidR="00C63569" w:rsidRPr="00AA4475" w:rsidRDefault="00C63569" w:rsidP="00127D72">
            <w:pPr>
              <w:jc w:val="center"/>
              <w:rPr>
                <w:rFonts w:cstheme="minorHAnsi"/>
                <w:sz w:val="18"/>
                <w:szCs w:val="18"/>
                <w:lang w:val="en-US"/>
              </w:rPr>
            </w:pPr>
            <w:r w:rsidRPr="00AA4475">
              <w:rPr>
                <w:rFonts w:cstheme="minorHAnsi"/>
                <w:sz w:val="18"/>
                <w:szCs w:val="18"/>
                <w:lang w:val="en-US"/>
              </w:rPr>
              <w:t>p</w:t>
            </w:r>
          </w:p>
        </w:tc>
        <w:tc>
          <w:tcPr>
            <w:tcW w:w="1019" w:type="dxa"/>
            <w:tcBorders>
              <w:top w:val="nil"/>
              <w:bottom w:val="single" w:sz="4" w:space="0" w:color="auto"/>
            </w:tcBorders>
          </w:tcPr>
          <w:p w14:paraId="6C9E9C4B" w14:textId="77777777" w:rsidR="00C63569" w:rsidRPr="00AA4475" w:rsidRDefault="00C63569" w:rsidP="00C63569">
            <w:pPr>
              <w:rPr>
                <w:rFonts w:cstheme="minorHAnsi"/>
                <w:sz w:val="18"/>
                <w:szCs w:val="18"/>
                <w:lang w:val="en-US"/>
              </w:rPr>
            </w:pPr>
            <w:r w:rsidRPr="00AA4475">
              <w:rPr>
                <w:rFonts w:cstheme="minorHAnsi"/>
                <w:sz w:val="18"/>
                <w:szCs w:val="18"/>
                <w:lang w:val="en-US"/>
              </w:rPr>
              <w:t>OR (CI)</w:t>
            </w:r>
          </w:p>
        </w:tc>
        <w:tc>
          <w:tcPr>
            <w:tcW w:w="0" w:type="auto"/>
            <w:tcBorders>
              <w:top w:val="nil"/>
              <w:bottom w:val="single" w:sz="4" w:space="0" w:color="auto"/>
            </w:tcBorders>
          </w:tcPr>
          <w:p w14:paraId="1BDED239" w14:textId="77777777" w:rsidR="00C63569" w:rsidRPr="00AA4475" w:rsidRDefault="00C63569" w:rsidP="00127D72">
            <w:pPr>
              <w:jc w:val="center"/>
              <w:rPr>
                <w:rFonts w:cstheme="minorHAnsi"/>
                <w:sz w:val="18"/>
                <w:szCs w:val="18"/>
                <w:lang w:val="en-US"/>
              </w:rPr>
            </w:pPr>
            <w:r w:rsidRPr="00AA4475">
              <w:rPr>
                <w:rFonts w:cstheme="minorHAnsi"/>
                <w:sz w:val="18"/>
                <w:szCs w:val="18"/>
                <w:lang w:val="en-US"/>
              </w:rPr>
              <w:t>p</w:t>
            </w:r>
          </w:p>
        </w:tc>
        <w:tc>
          <w:tcPr>
            <w:tcW w:w="0" w:type="auto"/>
            <w:tcBorders>
              <w:top w:val="nil"/>
              <w:bottom w:val="single" w:sz="4" w:space="0" w:color="auto"/>
            </w:tcBorders>
          </w:tcPr>
          <w:p w14:paraId="4E339A9D" w14:textId="77777777" w:rsidR="00C63569" w:rsidRPr="00AA4475" w:rsidRDefault="00C63569" w:rsidP="00C63569">
            <w:pPr>
              <w:rPr>
                <w:rFonts w:cstheme="minorHAnsi"/>
                <w:sz w:val="18"/>
                <w:szCs w:val="18"/>
                <w:lang w:val="en-US"/>
              </w:rPr>
            </w:pPr>
            <w:r w:rsidRPr="00AA4475">
              <w:rPr>
                <w:rFonts w:cstheme="minorHAnsi"/>
                <w:sz w:val="18"/>
                <w:szCs w:val="18"/>
                <w:lang w:val="en-US"/>
              </w:rPr>
              <w:t>OR (CI)</w:t>
            </w:r>
          </w:p>
        </w:tc>
        <w:tc>
          <w:tcPr>
            <w:tcW w:w="0" w:type="auto"/>
            <w:tcBorders>
              <w:top w:val="nil"/>
              <w:bottom w:val="single" w:sz="4" w:space="0" w:color="auto"/>
            </w:tcBorders>
          </w:tcPr>
          <w:p w14:paraId="2CBF64EF" w14:textId="77777777" w:rsidR="00C63569" w:rsidRPr="00AA4475" w:rsidRDefault="00C63569" w:rsidP="00127D72">
            <w:pPr>
              <w:jc w:val="center"/>
              <w:rPr>
                <w:rFonts w:cstheme="minorHAnsi"/>
                <w:sz w:val="18"/>
                <w:szCs w:val="18"/>
                <w:lang w:val="en-US"/>
              </w:rPr>
            </w:pPr>
            <w:r w:rsidRPr="00AA4475">
              <w:rPr>
                <w:rFonts w:cstheme="minorHAnsi"/>
                <w:sz w:val="18"/>
                <w:szCs w:val="18"/>
                <w:lang w:val="en-US"/>
              </w:rPr>
              <w:t>p</w:t>
            </w:r>
          </w:p>
        </w:tc>
        <w:tc>
          <w:tcPr>
            <w:tcW w:w="0" w:type="auto"/>
            <w:tcBorders>
              <w:top w:val="nil"/>
              <w:bottom w:val="single" w:sz="4" w:space="0" w:color="auto"/>
            </w:tcBorders>
          </w:tcPr>
          <w:p w14:paraId="458FEDE1" w14:textId="77777777" w:rsidR="00C63569" w:rsidRPr="00AA4475" w:rsidRDefault="00C63569" w:rsidP="00C63569">
            <w:pPr>
              <w:rPr>
                <w:rFonts w:cstheme="minorHAnsi"/>
                <w:sz w:val="18"/>
                <w:szCs w:val="18"/>
                <w:lang w:val="en-US"/>
              </w:rPr>
            </w:pPr>
            <w:r w:rsidRPr="00AA4475">
              <w:rPr>
                <w:rFonts w:cstheme="minorHAnsi"/>
                <w:sz w:val="18"/>
                <w:szCs w:val="18"/>
                <w:lang w:val="en-US"/>
              </w:rPr>
              <w:t>OR (CI)</w:t>
            </w:r>
          </w:p>
        </w:tc>
        <w:tc>
          <w:tcPr>
            <w:tcW w:w="0" w:type="auto"/>
            <w:tcBorders>
              <w:top w:val="nil"/>
              <w:bottom w:val="single" w:sz="4" w:space="0" w:color="auto"/>
            </w:tcBorders>
          </w:tcPr>
          <w:p w14:paraId="3DA5AE66" w14:textId="77777777" w:rsidR="00C63569" w:rsidRPr="00AA4475" w:rsidRDefault="00C63569" w:rsidP="00127D72">
            <w:pPr>
              <w:jc w:val="center"/>
              <w:rPr>
                <w:rFonts w:cstheme="minorHAnsi"/>
                <w:sz w:val="18"/>
                <w:szCs w:val="18"/>
                <w:lang w:val="en-US"/>
              </w:rPr>
            </w:pPr>
            <w:r w:rsidRPr="00AA4475">
              <w:rPr>
                <w:rFonts w:cstheme="minorHAnsi"/>
                <w:sz w:val="18"/>
                <w:szCs w:val="18"/>
                <w:lang w:val="en-US"/>
              </w:rPr>
              <w:t>p</w:t>
            </w:r>
          </w:p>
        </w:tc>
        <w:tc>
          <w:tcPr>
            <w:tcW w:w="0" w:type="auto"/>
            <w:tcBorders>
              <w:top w:val="nil"/>
              <w:bottom w:val="single" w:sz="4" w:space="0" w:color="auto"/>
            </w:tcBorders>
          </w:tcPr>
          <w:p w14:paraId="18205AD8" w14:textId="77777777" w:rsidR="00C63569" w:rsidRPr="00AA4475" w:rsidRDefault="00C63569" w:rsidP="00C63569">
            <w:pPr>
              <w:rPr>
                <w:rFonts w:cstheme="minorHAnsi"/>
                <w:sz w:val="18"/>
                <w:szCs w:val="18"/>
                <w:lang w:val="en-US"/>
              </w:rPr>
            </w:pPr>
            <w:r w:rsidRPr="00AA4475">
              <w:rPr>
                <w:rFonts w:cstheme="minorHAnsi"/>
                <w:sz w:val="18"/>
                <w:szCs w:val="18"/>
                <w:lang w:val="en-US"/>
              </w:rPr>
              <w:t>OR (CI)</w:t>
            </w:r>
          </w:p>
        </w:tc>
        <w:tc>
          <w:tcPr>
            <w:tcW w:w="0" w:type="auto"/>
            <w:tcBorders>
              <w:top w:val="nil"/>
              <w:bottom w:val="single" w:sz="4" w:space="0" w:color="auto"/>
            </w:tcBorders>
          </w:tcPr>
          <w:p w14:paraId="2C49D781" w14:textId="77777777" w:rsidR="00C63569" w:rsidRPr="00AA4475" w:rsidRDefault="00C63569" w:rsidP="00127D72">
            <w:pPr>
              <w:jc w:val="center"/>
              <w:rPr>
                <w:rFonts w:cstheme="minorHAnsi"/>
                <w:sz w:val="18"/>
                <w:szCs w:val="18"/>
                <w:lang w:val="en-US"/>
              </w:rPr>
            </w:pPr>
            <w:r w:rsidRPr="00AA4475">
              <w:rPr>
                <w:rFonts w:cstheme="minorHAnsi"/>
                <w:sz w:val="18"/>
                <w:szCs w:val="18"/>
                <w:lang w:val="en-US"/>
              </w:rPr>
              <w:t>p</w:t>
            </w:r>
          </w:p>
        </w:tc>
      </w:tr>
      <w:tr w:rsidR="00F2654F" w:rsidRPr="00AA4475" w14:paraId="36650F8F" w14:textId="77777777" w:rsidTr="00127D72">
        <w:tc>
          <w:tcPr>
            <w:tcW w:w="0" w:type="auto"/>
            <w:tcBorders>
              <w:top w:val="single" w:sz="4" w:space="0" w:color="auto"/>
            </w:tcBorders>
          </w:tcPr>
          <w:p w14:paraId="6AC10558" w14:textId="77777777" w:rsidR="00F2654F" w:rsidRPr="00AA4475" w:rsidRDefault="00F2654F" w:rsidP="00F2654F">
            <w:pPr>
              <w:rPr>
                <w:rFonts w:cstheme="minorHAnsi"/>
                <w:b/>
                <w:sz w:val="18"/>
                <w:szCs w:val="18"/>
                <w:lang w:val="en-US"/>
              </w:rPr>
            </w:pPr>
            <w:r w:rsidRPr="00AA4475">
              <w:rPr>
                <w:rFonts w:cstheme="minorHAnsi"/>
                <w:b/>
                <w:sz w:val="18"/>
                <w:szCs w:val="18"/>
                <w:lang w:val="en-US"/>
              </w:rPr>
              <w:t>Eggs</w:t>
            </w:r>
          </w:p>
        </w:tc>
        <w:tc>
          <w:tcPr>
            <w:tcW w:w="0" w:type="auto"/>
            <w:tcBorders>
              <w:top w:val="single" w:sz="4" w:space="0" w:color="auto"/>
            </w:tcBorders>
          </w:tcPr>
          <w:p w14:paraId="09F6E441" w14:textId="12EE3E71" w:rsidR="00F2654F" w:rsidRPr="00F2654F" w:rsidRDefault="00F2654F" w:rsidP="00F2654F">
            <w:pPr>
              <w:rPr>
                <w:rFonts w:cstheme="minorHAnsi"/>
                <w:sz w:val="18"/>
                <w:szCs w:val="18"/>
                <w:lang w:val="en-US"/>
              </w:rPr>
            </w:pPr>
            <w:r w:rsidRPr="00F2654F">
              <w:rPr>
                <w:sz w:val="18"/>
                <w:szCs w:val="18"/>
              </w:rPr>
              <w:t>0.969 (0.847, 1.109)</w:t>
            </w:r>
          </w:p>
        </w:tc>
        <w:tc>
          <w:tcPr>
            <w:tcW w:w="0" w:type="auto"/>
            <w:tcBorders>
              <w:top w:val="single" w:sz="4" w:space="0" w:color="auto"/>
            </w:tcBorders>
          </w:tcPr>
          <w:p w14:paraId="5F9F3893" w14:textId="24491272" w:rsidR="00F2654F" w:rsidRPr="00133D75" w:rsidRDefault="00F2654F" w:rsidP="00F2654F">
            <w:pPr>
              <w:jc w:val="center"/>
              <w:rPr>
                <w:rFonts w:cstheme="minorHAnsi"/>
                <w:sz w:val="18"/>
                <w:szCs w:val="18"/>
                <w:lang w:val="en-US"/>
              </w:rPr>
            </w:pPr>
            <w:r w:rsidRPr="00133D75">
              <w:rPr>
                <w:sz w:val="18"/>
                <w:szCs w:val="18"/>
              </w:rPr>
              <w:t>0.6448</w:t>
            </w:r>
          </w:p>
        </w:tc>
        <w:tc>
          <w:tcPr>
            <w:tcW w:w="0" w:type="auto"/>
            <w:tcBorders>
              <w:top w:val="single" w:sz="4" w:space="0" w:color="auto"/>
            </w:tcBorders>
          </w:tcPr>
          <w:p w14:paraId="7A4A4A9F" w14:textId="1785FB57" w:rsidR="00F2654F" w:rsidRPr="00F2654F" w:rsidRDefault="00F2654F" w:rsidP="00F2654F">
            <w:pPr>
              <w:rPr>
                <w:rFonts w:cstheme="minorHAnsi"/>
                <w:sz w:val="18"/>
                <w:szCs w:val="18"/>
                <w:lang w:val="en-US"/>
              </w:rPr>
            </w:pPr>
            <w:r w:rsidRPr="00F2654F">
              <w:rPr>
                <w:sz w:val="18"/>
                <w:szCs w:val="18"/>
              </w:rPr>
              <w:t>1.062 (0.924, 1.221)</w:t>
            </w:r>
          </w:p>
        </w:tc>
        <w:tc>
          <w:tcPr>
            <w:tcW w:w="0" w:type="auto"/>
            <w:tcBorders>
              <w:top w:val="single" w:sz="4" w:space="0" w:color="auto"/>
            </w:tcBorders>
          </w:tcPr>
          <w:p w14:paraId="0F1DB332" w14:textId="3B176D9E" w:rsidR="00F2654F" w:rsidRPr="009722D4" w:rsidRDefault="00F2654F" w:rsidP="00F2654F">
            <w:pPr>
              <w:jc w:val="center"/>
              <w:rPr>
                <w:rFonts w:cstheme="minorHAnsi"/>
                <w:sz w:val="18"/>
                <w:szCs w:val="18"/>
                <w:lang w:val="en-US"/>
              </w:rPr>
            </w:pPr>
            <w:r w:rsidRPr="009722D4">
              <w:rPr>
                <w:sz w:val="18"/>
                <w:szCs w:val="18"/>
              </w:rPr>
              <w:t>0.3952</w:t>
            </w:r>
          </w:p>
        </w:tc>
        <w:tc>
          <w:tcPr>
            <w:tcW w:w="0" w:type="auto"/>
            <w:tcBorders>
              <w:top w:val="single" w:sz="4" w:space="0" w:color="auto"/>
            </w:tcBorders>
          </w:tcPr>
          <w:p w14:paraId="01703B57" w14:textId="5EA6DD3E" w:rsidR="00F2654F" w:rsidRPr="00F2654F" w:rsidRDefault="00F2654F" w:rsidP="00F2654F">
            <w:pPr>
              <w:rPr>
                <w:rFonts w:cstheme="minorHAnsi"/>
                <w:sz w:val="18"/>
                <w:szCs w:val="18"/>
                <w:lang w:val="en-US"/>
              </w:rPr>
            </w:pPr>
            <w:r w:rsidRPr="00F2654F">
              <w:rPr>
                <w:sz w:val="18"/>
                <w:szCs w:val="18"/>
              </w:rPr>
              <w:t>1.026 (0.894, 1.178)</w:t>
            </w:r>
          </w:p>
        </w:tc>
        <w:tc>
          <w:tcPr>
            <w:tcW w:w="980" w:type="dxa"/>
            <w:tcBorders>
              <w:top w:val="single" w:sz="4" w:space="0" w:color="auto"/>
            </w:tcBorders>
          </w:tcPr>
          <w:p w14:paraId="49A13898" w14:textId="4A4838DE" w:rsidR="00F2654F" w:rsidRPr="00CE6610" w:rsidRDefault="00F2654F" w:rsidP="00F2654F">
            <w:pPr>
              <w:jc w:val="center"/>
              <w:rPr>
                <w:rFonts w:cstheme="minorHAnsi"/>
                <w:sz w:val="18"/>
                <w:szCs w:val="18"/>
                <w:lang w:val="en-US"/>
              </w:rPr>
            </w:pPr>
            <w:r w:rsidRPr="00CE6610">
              <w:rPr>
                <w:sz w:val="18"/>
                <w:szCs w:val="18"/>
              </w:rPr>
              <w:t>0.7129</w:t>
            </w:r>
          </w:p>
        </w:tc>
        <w:tc>
          <w:tcPr>
            <w:tcW w:w="1019" w:type="dxa"/>
            <w:tcBorders>
              <w:top w:val="single" w:sz="4" w:space="0" w:color="auto"/>
            </w:tcBorders>
          </w:tcPr>
          <w:p w14:paraId="4904FDB4" w14:textId="19CA69B0" w:rsidR="00F2654F" w:rsidRPr="00F2654F" w:rsidRDefault="00F2654F" w:rsidP="00F2654F">
            <w:pPr>
              <w:rPr>
                <w:rFonts w:cstheme="minorHAnsi"/>
                <w:sz w:val="18"/>
                <w:szCs w:val="18"/>
                <w:lang w:val="en-US"/>
              </w:rPr>
            </w:pPr>
            <w:r w:rsidRPr="00F2654F">
              <w:rPr>
                <w:sz w:val="18"/>
                <w:szCs w:val="18"/>
              </w:rPr>
              <w:t>1.058 (0.935, 1.197)</w:t>
            </w:r>
          </w:p>
        </w:tc>
        <w:tc>
          <w:tcPr>
            <w:tcW w:w="0" w:type="auto"/>
            <w:tcBorders>
              <w:top w:val="single" w:sz="4" w:space="0" w:color="auto"/>
            </w:tcBorders>
          </w:tcPr>
          <w:p w14:paraId="5F85C991" w14:textId="4CAF5E6F" w:rsidR="00F2654F" w:rsidRPr="00CE6610" w:rsidRDefault="00F2654F" w:rsidP="00F2654F">
            <w:pPr>
              <w:jc w:val="center"/>
              <w:rPr>
                <w:rFonts w:cstheme="minorHAnsi"/>
                <w:sz w:val="18"/>
                <w:szCs w:val="18"/>
                <w:lang w:val="en-US"/>
              </w:rPr>
            </w:pPr>
            <w:r w:rsidRPr="00CE6610">
              <w:rPr>
                <w:sz w:val="18"/>
                <w:szCs w:val="18"/>
              </w:rPr>
              <w:t>0.3711</w:t>
            </w:r>
          </w:p>
        </w:tc>
        <w:tc>
          <w:tcPr>
            <w:tcW w:w="0" w:type="auto"/>
            <w:tcBorders>
              <w:top w:val="single" w:sz="4" w:space="0" w:color="auto"/>
            </w:tcBorders>
          </w:tcPr>
          <w:p w14:paraId="2A929E16" w14:textId="07BB21EE" w:rsidR="00F2654F" w:rsidRPr="00F2654F" w:rsidRDefault="00F2654F" w:rsidP="00F2654F">
            <w:pPr>
              <w:rPr>
                <w:rFonts w:cstheme="minorHAnsi"/>
                <w:sz w:val="18"/>
                <w:szCs w:val="18"/>
                <w:lang w:val="en-US"/>
              </w:rPr>
            </w:pPr>
            <w:r w:rsidRPr="00F2654F">
              <w:rPr>
                <w:sz w:val="18"/>
                <w:szCs w:val="18"/>
              </w:rPr>
              <w:t>1.150 (1.014, 1.305)</w:t>
            </w:r>
          </w:p>
        </w:tc>
        <w:tc>
          <w:tcPr>
            <w:tcW w:w="0" w:type="auto"/>
            <w:tcBorders>
              <w:top w:val="single" w:sz="4" w:space="0" w:color="auto"/>
            </w:tcBorders>
          </w:tcPr>
          <w:p w14:paraId="55C786BC" w14:textId="2D6F27D5" w:rsidR="00F2654F" w:rsidRPr="00066D40" w:rsidRDefault="00F2654F" w:rsidP="00F2654F">
            <w:pPr>
              <w:jc w:val="center"/>
              <w:rPr>
                <w:rFonts w:cstheme="minorHAnsi"/>
                <w:sz w:val="18"/>
                <w:szCs w:val="18"/>
                <w:lang w:val="en-US"/>
              </w:rPr>
            </w:pPr>
            <w:r w:rsidRPr="00066D40">
              <w:rPr>
                <w:sz w:val="18"/>
                <w:szCs w:val="18"/>
              </w:rPr>
              <w:t>0.0296</w:t>
            </w:r>
          </w:p>
        </w:tc>
        <w:tc>
          <w:tcPr>
            <w:tcW w:w="0" w:type="auto"/>
            <w:tcBorders>
              <w:top w:val="single" w:sz="4" w:space="0" w:color="auto"/>
            </w:tcBorders>
          </w:tcPr>
          <w:p w14:paraId="6288C4D8" w14:textId="4A9FD163" w:rsidR="00F2654F" w:rsidRPr="00F2654F" w:rsidRDefault="00F2654F" w:rsidP="00F2654F">
            <w:pPr>
              <w:rPr>
                <w:rFonts w:cstheme="minorHAnsi"/>
                <w:sz w:val="18"/>
                <w:szCs w:val="18"/>
                <w:lang w:val="en-US"/>
              </w:rPr>
            </w:pPr>
            <w:r w:rsidRPr="00F2654F">
              <w:rPr>
                <w:sz w:val="18"/>
                <w:szCs w:val="18"/>
              </w:rPr>
              <w:t>1.143 (1.010, 1.293)</w:t>
            </w:r>
          </w:p>
        </w:tc>
        <w:tc>
          <w:tcPr>
            <w:tcW w:w="0" w:type="auto"/>
            <w:tcBorders>
              <w:top w:val="single" w:sz="4" w:space="0" w:color="auto"/>
            </w:tcBorders>
          </w:tcPr>
          <w:p w14:paraId="33F4778C" w14:textId="43F4F0CD" w:rsidR="00F2654F" w:rsidRPr="008A6617" w:rsidRDefault="00F2654F" w:rsidP="00F2654F">
            <w:pPr>
              <w:jc w:val="center"/>
              <w:rPr>
                <w:rFonts w:cstheme="minorHAnsi"/>
                <w:sz w:val="18"/>
                <w:szCs w:val="18"/>
                <w:lang w:val="en-US"/>
              </w:rPr>
            </w:pPr>
            <w:r w:rsidRPr="008A6617">
              <w:rPr>
                <w:sz w:val="18"/>
                <w:szCs w:val="18"/>
              </w:rPr>
              <w:t>0.0342</w:t>
            </w:r>
          </w:p>
        </w:tc>
        <w:tc>
          <w:tcPr>
            <w:tcW w:w="0" w:type="auto"/>
            <w:tcBorders>
              <w:top w:val="single" w:sz="4" w:space="0" w:color="auto"/>
            </w:tcBorders>
          </w:tcPr>
          <w:p w14:paraId="449B10F9" w14:textId="182BAFEA" w:rsidR="00F2654F" w:rsidRPr="00F2654F" w:rsidRDefault="00F2654F" w:rsidP="00F2654F">
            <w:pPr>
              <w:rPr>
                <w:rFonts w:cstheme="minorHAnsi"/>
                <w:sz w:val="18"/>
                <w:szCs w:val="18"/>
                <w:lang w:val="en-US"/>
              </w:rPr>
            </w:pPr>
            <w:r w:rsidRPr="00F2654F">
              <w:rPr>
                <w:sz w:val="18"/>
                <w:szCs w:val="18"/>
              </w:rPr>
              <w:t>1.097 (0.974, 1.235)</w:t>
            </w:r>
          </w:p>
        </w:tc>
        <w:tc>
          <w:tcPr>
            <w:tcW w:w="0" w:type="auto"/>
            <w:tcBorders>
              <w:top w:val="single" w:sz="4" w:space="0" w:color="auto"/>
            </w:tcBorders>
          </w:tcPr>
          <w:p w14:paraId="0BE6F581" w14:textId="26108AA9" w:rsidR="00F2654F" w:rsidRPr="008A6617" w:rsidRDefault="00F2654F" w:rsidP="00F2654F">
            <w:pPr>
              <w:jc w:val="center"/>
              <w:rPr>
                <w:rFonts w:cstheme="minorHAnsi"/>
                <w:sz w:val="18"/>
                <w:szCs w:val="18"/>
                <w:lang w:val="en-US"/>
              </w:rPr>
            </w:pPr>
            <w:r w:rsidRPr="008A6617">
              <w:rPr>
                <w:sz w:val="18"/>
                <w:szCs w:val="18"/>
              </w:rPr>
              <w:t>0.1280</w:t>
            </w:r>
          </w:p>
        </w:tc>
      </w:tr>
      <w:tr w:rsidR="00F2654F" w:rsidRPr="00AA4475" w14:paraId="22F96485" w14:textId="77777777" w:rsidTr="00127D72">
        <w:tc>
          <w:tcPr>
            <w:tcW w:w="0" w:type="auto"/>
          </w:tcPr>
          <w:p w14:paraId="5E12B58B" w14:textId="77777777" w:rsidR="00F2654F" w:rsidRPr="00AA4475" w:rsidRDefault="00F2654F" w:rsidP="00F2654F">
            <w:pPr>
              <w:rPr>
                <w:rFonts w:cstheme="minorHAnsi"/>
                <w:b/>
                <w:sz w:val="18"/>
                <w:szCs w:val="18"/>
                <w:lang w:val="en-US"/>
              </w:rPr>
            </w:pPr>
            <w:r w:rsidRPr="00AA4475">
              <w:rPr>
                <w:rFonts w:cstheme="minorHAnsi"/>
                <w:b/>
                <w:sz w:val="18"/>
                <w:szCs w:val="18"/>
                <w:lang w:val="en-US"/>
              </w:rPr>
              <w:t>Dairy</w:t>
            </w:r>
          </w:p>
        </w:tc>
        <w:tc>
          <w:tcPr>
            <w:tcW w:w="0" w:type="auto"/>
          </w:tcPr>
          <w:p w14:paraId="0ECB721C" w14:textId="60971441" w:rsidR="00F2654F" w:rsidRPr="00F2654F" w:rsidRDefault="00F2654F" w:rsidP="00F2654F">
            <w:pPr>
              <w:rPr>
                <w:rFonts w:cstheme="minorHAnsi"/>
                <w:sz w:val="18"/>
                <w:szCs w:val="18"/>
                <w:lang w:val="en-US"/>
              </w:rPr>
            </w:pPr>
            <w:r w:rsidRPr="00F2654F">
              <w:rPr>
                <w:sz w:val="18"/>
                <w:szCs w:val="18"/>
              </w:rPr>
              <w:t>0.804 (0.703, 0.921)</w:t>
            </w:r>
          </w:p>
        </w:tc>
        <w:tc>
          <w:tcPr>
            <w:tcW w:w="0" w:type="auto"/>
          </w:tcPr>
          <w:p w14:paraId="2DE56321" w14:textId="40900D06" w:rsidR="00F2654F" w:rsidRPr="00133D75" w:rsidRDefault="00F2654F" w:rsidP="00F2654F">
            <w:pPr>
              <w:jc w:val="center"/>
              <w:rPr>
                <w:rFonts w:cstheme="minorHAnsi"/>
                <w:sz w:val="18"/>
                <w:szCs w:val="18"/>
                <w:lang w:val="en-US"/>
              </w:rPr>
            </w:pPr>
            <w:r w:rsidRPr="00133D75">
              <w:rPr>
                <w:sz w:val="18"/>
                <w:szCs w:val="18"/>
              </w:rPr>
              <w:t>0.0016</w:t>
            </w:r>
          </w:p>
        </w:tc>
        <w:tc>
          <w:tcPr>
            <w:tcW w:w="0" w:type="auto"/>
          </w:tcPr>
          <w:p w14:paraId="5418C35A" w14:textId="6E012766" w:rsidR="00F2654F" w:rsidRPr="00F2654F" w:rsidRDefault="00F2654F" w:rsidP="00F2654F">
            <w:pPr>
              <w:rPr>
                <w:rFonts w:cstheme="minorHAnsi"/>
                <w:sz w:val="18"/>
                <w:szCs w:val="18"/>
                <w:lang w:val="en-US"/>
              </w:rPr>
            </w:pPr>
            <w:r w:rsidRPr="00F2654F">
              <w:rPr>
                <w:sz w:val="18"/>
                <w:szCs w:val="18"/>
              </w:rPr>
              <w:t>0.738 (0.630, 0.864)</w:t>
            </w:r>
          </w:p>
        </w:tc>
        <w:tc>
          <w:tcPr>
            <w:tcW w:w="0" w:type="auto"/>
          </w:tcPr>
          <w:p w14:paraId="550B2FC8" w14:textId="6825AB9D" w:rsidR="00F2654F" w:rsidRPr="009722D4" w:rsidRDefault="00F2654F" w:rsidP="00F2654F">
            <w:pPr>
              <w:jc w:val="center"/>
              <w:rPr>
                <w:rFonts w:cstheme="minorHAnsi"/>
                <w:sz w:val="18"/>
                <w:szCs w:val="18"/>
                <w:lang w:val="en-US"/>
              </w:rPr>
            </w:pPr>
            <w:r w:rsidRPr="009722D4">
              <w:rPr>
                <w:sz w:val="18"/>
                <w:szCs w:val="18"/>
              </w:rPr>
              <w:t>0.0002</w:t>
            </w:r>
          </w:p>
        </w:tc>
        <w:tc>
          <w:tcPr>
            <w:tcW w:w="0" w:type="auto"/>
          </w:tcPr>
          <w:p w14:paraId="2934EE90" w14:textId="24A3ECAD" w:rsidR="00F2654F" w:rsidRPr="00F2654F" w:rsidRDefault="00F2654F" w:rsidP="00F2654F">
            <w:pPr>
              <w:rPr>
                <w:rFonts w:cstheme="minorHAnsi"/>
                <w:sz w:val="18"/>
                <w:szCs w:val="18"/>
                <w:lang w:val="en-US"/>
              </w:rPr>
            </w:pPr>
            <w:r w:rsidRPr="00F2654F">
              <w:rPr>
                <w:sz w:val="18"/>
                <w:szCs w:val="18"/>
              </w:rPr>
              <w:t>0.802 (0.704, 0.914)</w:t>
            </w:r>
          </w:p>
        </w:tc>
        <w:tc>
          <w:tcPr>
            <w:tcW w:w="980" w:type="dxa"/>
          </w:tcPr>
          <w:p w14:paraId="6EB0DB28" w14:textId="428546DF" w:rsidR="00F2654F" w:rsidRPr="00CE6610" w:rsidRDefault="00F2654F" w:rsidP="00F2654F">
            <w:pPr>
              <w:jc w:val="center"/>
              <w:rPr>
                <w:rFonts w:cstheme="minorHAnsi"/>
                <w:sz w:val="18"/>
                <w:szCs w:val="18"/>
                <w:lang w:val="en-US"/>
              </w:rPr>
            </w:pPr>
            <w:r w:rsidRPr="00CE6610">
              <w:rPr>
                <w:sz w:val="18"/>
                <w:szCs w:val="18"/>
              </w:rPr>
              <w:t>0.0010</w:t>
            </w:r>
          </w:p>
        </w:tc>
        <w:tc>
          <w:tcPr>
            <w:tcW w:w="1019" w:type="dxa"/>
          </w:tcPr>
          <w:p w14:paraId="11D48D5D" w14:textId="4AE873CF" w:rsidR="00F2654F" w:rsidRPr="00F2654F" w:rsidRDefault="00F2654F" w:rsidP="00F2654F">
            <w:pPr>
              <w:rPr>
                <w:rFonts w:cstheme="minorHAnsi"/>
                <w:sz w:val="18"/>
                <w:szCs w:val="18"/>
                <w:lang w:val="en-US"/>
              </w:rPr>
            </w:pPr>
            <w:r w:rsidRPr="00F2654F">
              <w:rPr>
                <w:sz w:val="18"/>
                <w:szCs w:val="18"/>
              </w:rPr>
              <w:t>0.888 (0.800, 0.987)</w:t>
            </w:r>
          </w:p>
        </w:tc>
        <w:tc>
          <w:tcPr>
            <w:tcW w:w="0" w:type="auto"/>
          </w:tcPr>
          <w:p w14:paraId="223FD7C4" w14:textId="273380D1" w:rsidR="00F2654F" w:rsidRPr="00CE6610" w:rsidRDefault="00F2654F" w:rsidP="00F2654F">
            <w:pPr>
              <w:jc w:val="center"/>
              <w:rPr>
                <w:rFonts w:cstheme="minorHAnsi"/>
                <w:sz w:val="18"/>
                <w:szCs w:val="18"/>
                <w:lang w:val="en-US"/>
              </w:rPr>
            </w:pPr>
            <w:r w:rsidRPr="00CE6610">
              <w:rPr>
                <w:sz w:val="18"/>
                <w:szCs w:val="18"/>
              </w:rPr>
              <w:t>0.0269</w:t>
            </w:r>
          </w:p>
        </w:tc>
        <w:tc>
          <w:tcPr>
            <w:tcW w:w="0" w:type="auto"/>
          </w:tcPr>
          <w:p w14:paraId="06454FC6" w14:textId="7F7076A9" w:rsidR="00F2654F" w:rsidRPr="00F2654F" w:rsidRDefault="00F2654F" w:rsidP="00F2654F">
            <w:pPr>
              <w:rPr>
                <w:rFonts w:cstheme="minorHAnsi"/>
                <w:sz w:val="18"/>
                <w:szCs w:val="18"/>
                <w:lang w:val="en-US"/>
              </w:rPr>
            </w:pPr>
            <w:r w:rsidRPr="00F2654F">
              <w:rPr>
                <w:sz w:val="18"/>
                <w:szCs w:val="18"/>
              </w:rPr>
              <w:t>0.872 (0.768, 0.990)</w:t>
            </w:r>
          </w:p>
        </w:tc>
        <w:tc>
          <w:tcPr>
            <w:tcW w:w="0" w:type="auto"/>
          </w:tcPr>
          <w:p w14:paraId="2C12230B" w14:textId="74260BD5" w:rsidR="00F2654F" w:rsidRPr="00066D40" w:rsidRDefault="00F2654F" w:rsidP="00F2654F">
            <w:pPr>
              <w:jc w:val="center"/>
              <w:rPr>
                <w:rFonts w:cstheme="minorHAnsi"/>
                <w:sz w:val="18"/>
                <w:szCs w:val="18"/>
                <w:lang w:val="en-US"/>
              </w:rPr>
            </w:pPr>
            <w:r w:rsidRPr="00066D40">
              <w:rPr>
                <w:sz w:val="18"/>
                <w:szCs w:val="18"/>
              </w:rPr>
              <w:t>0.0347</w:t>
            </w:r>
          </w:p>
        </w:tc>
        <w:tc>
          <w:tcPr>
            <w:tcW w:w="0" w:type="auto"/>
          </w:tcPr>
          <w:p w14:paraId="4ED714BE" w14:textId="15A8A93E" w:rsidR="00F2654F" w:rsidRPr="00F2654F" w:rsidRDefault="00F2654F" w:rsidP="00F2654F">
            <w:pPr>
              <w:rPr>
                <w:rFonts w:cstheme="minorHAnsi"/>
                <w:sz w:val="18"/>
                <w:szCs w:val="18"/>
                <w:lang w:val="en-US"/>
              </w:rPr>
            </w:pPr>
            <w:r w:rsidRPr="00F2654F">
              <w:rPr>
                <w:sz w:val="18"/>
                <w:szCs w:val="18"/>
              </w:rPr>
              <w:t>0.801 (0.714, 0.898)</w:t>
            </w:r>
          </w:p>
        </w:tc>
        <w:tc>
          <w:tcPr>
            <w:tcW w:w="0" w:type="auto"/>
          </w:tcPr>
          <w:p w14:paraId="2C439C42" w14:textId="2FBDA3E5" w:rsidR="00F2654F" w:rsidRPr="008A6617" w:rsidRDefault="00F2654F" w:rsidP="00F2654F">
            <w:pPr>
              <w:jc w:val="center"/>
              <w:rPr>
                <w:rFonts w:cstheme="minorHAnsi"/>
                <w:sz w:val="18"/>
                <w:szCs w:val="18"/>
                <w:lang w:val="en-US"/>
              </w:rPr>
            </w:pPr>
            <w:r w:rsidRPr="008A6617">
              <w:rPr>
                <w:sz w:val="18"/>
                <w:szCs w:val="18"/>
              </w:rPr>
              <w:t>0.0001</w:t>
            </w:r>
          </w:p>
        </w:tc>
        <w:tc>
          <w:tcPr>
            <w:tcW w:w="0" w:type="auto"/>
          </w:tcPr>
          <w:p w14:paraId="38CE64A5" w14:textId="61CB56C8" w:rsidR="00F2654F" w:rsidRPr="00F2654F" w:rsidRDefault="00F2654F" w:rsidP="00F2654F">
            <w:pPr>
              <w:rPr>
                <w:rFonts w:cstheme="minorHAnsi"/>
                <w:sz w:val="18"/>
                <w:szCs w:val="18"/>
                <w:lang w:val="en-US"/>
              </w:rPr>
            </w:pPr>
            <w:r w:rsidRPr="00F2654F">
              <w:rPr>
                <w:sz w:val="18"/>
                <w:szCs w:val="18"/>
              </w:rPr>
              <w:t>0.906 (0.802, 1.023)</w:t>
            </w:r>
          </w:p>
        </w:tc>
        <w:tc>
          <w:tcPr>
            <w:tcW w:w="0" w:type="auto"/>
          </w:tcPr>
          <w:p w14:paraId="60F7F185" w14:textId="2FDCD55A" w:rsidR="00F2654F" w:rsidRPr="008A6617" w:rsidRDefault="00F2654F" w:rsidP="00F2654F">
            <w:pPr>
              <w:jc w:val="center"/>
              <w:rPr>
                <w:rFonts w:cstheme="minorHAnsi"/>
                <w:sz w:val="18"/>
                <w:szCs w:val="18"/>
                <w:lang w:val="en-US"/>
              </w:rPr>
            </w:pPr>
            <w:r w:rsidRPr="008A6617">
              <w:rPr>
                <w:sz w:val="18"/>
                <w:szCs w:val="18"/>
              </w:rPr>
              <w:t>0.1094</w:t>
            </w:r>
          </w:p>
        </w:tc>
      </w:tr>
      <w:tr w:rsidR="00F2654F" w:rsidRPr="00AA4475" w14:paraId="1A5D242D" w14:textId="77777777" w:rsidTr="00127D72">
        <w:tc>
          <w:tcPr>
            <w:tcW w:w="0" w:type="auto"/>
          </w:tcPr>
          <w:p w14:paraId="5491F6B1" w14:textId="77777777" w:rsidR="00F2654F" w:rsidRPr="00AA4475" w:rsidRDefault="00F2654F" w:rsidP="00F2654F">
            <w:pPr>
              <w:rPr>
                <w:rFonts w:cstheme="minorHAnsi"/>
                <w:b/>
                <w:sz w:val="18"/>
                <w:szCs w:val="18"/>
                <w:lang w:val="en-US"/>
              </w:rPr>
            </w:pPr>
            <w:r w:rsidRPr="00AA4475">
              <w:rPr>
                <w:rFonts w:cstheme="minorHAnsi"/>
                <w:b/>
                <w:sz w:val="18"/>
                <w:szCs w:val="18"/>
                <w:lang w:val="en-US"/>
              </w:rPr>
              <w:t>Meats</w:t>
            </w:r>
          </w:p>
        </w:tc>
        <w:tc>
          <w:tcPr>
            <w:tcW w:w="0" w:type="auto"/>
          </w:tcPr>
          <w:p w14:paraId="7EB1BCDD" w14:textId="19452122" w:rsidR="00F2654F" w:rsidRPr="00F2654F" w:rsidRDefault="00F2654F" w:rsidP="00F2654F">
            <w:pPr>
              <w:rPr>
                <w:rFonts w:cstheme="minorHAnsi"/>
                <w:sz w:val="18"/>
                <w:szCs w:val="18"/>
                <w:lang w:val="en-US"/>
              </w:rPr>
            </w:pPr>
            <w:r w:rsidRPr="00F2654F">
              <w:rPr>
                <w:sz w:val="18"/>
                <w:szCs w:val="18"/>
              </w:rPr>
              <w:t>0.908 (0.799, 1.033)</w:t>
            </w:r>
          </w:p>
        </w:tc>
        <w:tc>
          <w:tcPr>
            <w:tcW w:w="0" w:type="auto"/>
          </w:tcPr>
          <w:p w14:paraId="03A75EF4" w14:textId="363FB200" w:rsidR="00F2654F" w:rsidRPr="00133D75" w:rsidRDefault="00F2654F" w:rsidP="00F2654F">
            <w:pPr>
              <w:jc w:val="center"/>
              <w:rPr>
                <w:rFonts w:cstheme="minorHAnsi"/>
                <w:sz w:val="18"/>
                <w:szCs w:val="18"/>
                <w:lang w:val="en-US"/>
              </w:rPr>
            </w:pPr>
            <w:r w:rsidRPr="00133D75">
              <w:rPr>
                <w:sz w:val="18"/>
                <w:szCs w:val="18"/>
              </w:rPr>
              <w:t>0.1421</w:t>
            </w:r>
          </w:p>
        </w:tc>
        <w:tc>
          <w:tcPr>
            <w:tcW w:w="0" w:type="auto"/>
          </w:tcPr>
          <w:p w14:paraId="46F26313" w14:textId="798112BD" w:rsidR="00F2654F" w:rsidRPr="00F2654F" w:rsidRDefault="00F2654F" w:rsidP="00F2654F">
            <w:pPr>
              <w:rPr>
                <w:rFonts w:cstheme="minorHAnsi"/>
                <w:sz w:val="18"/>
                <w:szCs w:val="18"/>
                <w:lang w:val="en-US"/>
              </w:rPr>
            </w:pPr>
            <w:r w:rsidRPr="00F2654F">
              <w:rPr>
                <w:sz w:val="18"/>
                <w:szCs w:val="18"/>
              </w:rPr>
              <w:t>1.147 (1.002, 1.313)</w:t>
            </w:r>
          </w:p>
        </w:tc>
        <w:tc>
          <w:tcPr>
            <w:tcW w:w="0" w:type="auto"/>
          </w:tcPr>
          <w:p w14:paraId="5BCF9EBA" w14:textId="0A5A44D0" w:rsidR="00F2654F" w:rsidRPr="009722D4" w:rsidRDefault="00F2654F" w:rsidP="00F2654F">
            <w:pPr>
              <w:jc w:val="center"/>
              <w:rPr>
                <w:rFonts w:cstheme="minorHAnsi"/>
                <w:sz w:val="18"/>
                <w:szCs w:val="18"/>
                <w:lang w:val="en-US"/>
              </w:rPr>
            </w:pPr>
            <w:r w:rsidRPr="009722D4">
              <w:rPr>
                <w:sz w:val="18"/>
                <w:szCs w:val="18"/>
              </w:rPr>
              <w:t>0.0472</w:t>
            </w:r>
          </w:p>
        </w:tc>
        <w:tc>
          <w:tcPr>
            <w:tcW w:w="0" w:type="auto"/>
          </w:tcPr>
          <w:p w14:paraId="470922B5" w14:textId="1757EE33" w:rsidR="00F2654F" w:rsidRPr="00F2654F" w:rsidRDefault="00F2654F" w:rsidP="00F2654F">
            <w:pPr>
              <w:rPr>
                <w:rFonts w:cstheme="minorHAnsi"/>
                <w:sz w:val="18"/>
                <w:szCs w:val="18"/>
                <w:lang w:val="en-US"/>
              </w:rPr>
            </w:pPr>
            <w:r w:rsidRPr="00F2654F">
              <w:rPr>
                <w:sz w:val="18"/>
                <w:szCs w:val="18"/>
              </w:rPr>
              <w:t>0.956 (0.827, 1.105)</w:t>
            </w:r>
          </w:p>
        </w:tc>
        <w:tc>
          <w:tcPr>
            <w:tcW w:w="980" w:type="dxa"/>
          </w:tcPr>
          <w:p w14:paraId="44854B20" w14:textId="31E1ECD1" w:rsidR="00F2654F" w:rsidRPr="00CE6610" w:rsidRDefault="00F2654F" w:rsidP="00F2654F">
            <w:pPr>
              <w:jc w:val="center"/>
              <w:rPr>
                <w:rFonts w:cstheme="minorHAnsi"/>
                <w:sz w:val="18"/>
                <w:szCs w:val="18"/>
                <w:lang w:val="en-US"/>
              </w:rPr>
            </w:pPr>
            <w:r w:rsidRPr="00CE6610">
              <w:rPr>
                <w:sz w:val="18"/>
                <w:szCs w:val="18"/>
              </w:rPr>
              <w:t>0.5435</w:t>
            </w:r>
          </w:p>
        </w:tc>
        <w:tc>
          <w:tcPr>
            <w:tcW w:w="1019" w:type="dxa"/>
          </w:tcPr>
          <w:p w14:paraId="489FEE81" w14:textId="3961A9B5" w:rsidR="00F2654F" w:rsidRPr="00F2654F" w:rsidRDefault="00F2654F" w:rsidP="00F2654F">
            <w:pPr>
              <w:rPr>
                <w:rFonts w:cstheme="minorHAnsi"/>
                <w:sz w:val="18"/>
                <w:szCs w:val="18"/>
                <w:lang w:val="en-US"/>
              </w:rPr>
            </w:pPr>
            <w:r w:rsidRPr="00F2654F">
              <w:rPr>
                <w:sz w:val="18"/>
                <w:szCs w:val="18"/>
              </w:rPr>
              <w:t>0.900 (0.763, 1.061)</w:t>
            </w:r>
          </w:p>
        </w:tc>
        <w:tc>
          <w:tcPr>
            <w:tcW w:w="0" w:type="auto"/>
          </w:tcPr>
          <w:p w14:paraId="3A8DA993" w14:textId="5359A8F7" w:rsidR="00F2654F" w:rsidRPr="00CE6610" w:rsidRDefault="00F2654F" w:rsidP="00F2654F">
            <w:pPr>
              <w:jc w:val="center"/>
              <w:rPr>
                <w:rFonts w:cstheme="minorHAnsi"/>
                <w:sz w:val="18"/>
                <w:szCs w:val="18"/>
                <w:lang w:val="en-US"/>
              </w:rPr>
            </w:pPr>
            <w:r w:rsidRPr="00CE6610">
              <w:rPr>
                <w:sz w:val="18"/>
                <w:szCs w:val="18"/>
              </w:rPr>
              <w:t>0.2082</w:t>
            </w:r>
          </w:p>
        </w:tc>
        <w:tc>
          <w:tcPr>
            <w:tcW w:w="0" w:type="auto"/>
          </w:tcPr>
          <w:p w14:paraId="67AF36A7" w14:textId="494826D8" w:rsidR="00F2654F" w:rsidRPr="00F2654F" w:rsidRDefault="00F2654F" w:rsidP="00F2654F">
            <w:pPr>
              <w:rPr>
                <w:rFonts w:cstheme="minorHAnsi"/>
                <w:sz w:val="18"/>
                <w:szCs w:val="18"/>
                <w:lang w:val="en-US"/>
              </w:rPr>
            </w:pPr>
            <w:r w:rsidRPr="00F2654F">
              <w:rPr>
                <w:sz w:val="18"/>
                <w:szCs w:val="18"/>
              </w:rPr>
              <w:t>1.178 (1.011, 1.373)</w:t>
            </w:r>
          </w:p>
        </w:tc>
        <w:tc>
          <w:tcPr>
            <w:tcW w:w="0" w:type="auto"/>
          </w:tcPr>
          <w:p w14:paraId="47D0A518" w14:textId="214E9392" w:rsidR="00F2654F" w:rsidRPr="00066D40" w:rsidRDefault="00F2654F" w:rsidP="00F2654F">
            <w:pPr>
              <w:jc w:val="center"/>
              <w:rPr>
                <w:rFonts w:cstheme="minorHAnsi"/>
                <w:sz w:val="18"/>
                <w:szCs w:val="18"/>
                <w:lang w:val="en-US"/>
              </w:rPr>
            </w:pPr>
            <w:r w:rsidRPr="00066D40">
              <w:rPr>
                <w:sz w:val="18"/>
                <w:szCs w:val="18"/>
              </w:rPr>
              <w:t>0.0355</w:t>
            </w:r>
          </w:p>
        </w:tc>
        <w:tc>
          <w:tcPr>
            <w:tcW w:w="0" w:type="auto"/>
          </w:tcPr>
          <w:p w14:paraId="2A5A704C" w14:textId="52D8C9B5" w:rsidR="00F2654F" w:rsidRPr="00F2654F" w:rsidRDefault="00F2654F" w:rsidP="00F2654F">
            <w:pPr>
              <w:rPr>
                <w:rFonts w:cstheme="minorHAnsi"/>
                <w:sz w:val="18"/>
                <w:szCs w:val="18"/>
                <w:lang w:val="en-US"/>
              </w:rPr>
            </w:pPr>
            <w:r w:rsidRPr="00F2654F">
              <w:rPr>
                <w:sz w:val="18"/>
                <w:szCs w:val="18"/>
              </w:rPr>
              <w:t>1.100 (0.945, 1.282)</w:t>
            </w:r>
          </w:p>
        </w:tc>
        <w:tc>
          <w:tcPr>
            <w:tcW w:w="0" w:type="auto"/>
          </w:tcPr>
          <w:p w14:paraId="6A92E0A2" w14:textId="1333BC96" w:rsidR="00F2654F" w:rsidRPr="008A6617" w:rsidRDefault="00F2654F" w:rsidP="00F2654F">
            <w:pPr>
              <w:jc w:val="center"/>
              <w:rPr>
                <w:rFonts w:cstheme="minorHAnsi"/>
                <w:sz w:val="18"/>
                <w:szCs w:val="18"/>
                <w:lang w:val="en-US"/>
              </w:rPr>
            </w:pPr>
            <w:r w:rsidRPr="008A6617">
              <w:rPr>
                <w:sz w:val="18"/>
                <w:szCs w:val="18"/>
              </w:rPr>
              <w:t>0.2187</w:t>
            </w:r>
          </w:p>
        </w:tc>
        <w:tc>
          <w:tcPr>
            <w:tcW w:w="0" w:type="auto"/>
          </w:tcPr>
          <w:p w14:paraId="1FC09C91" w14:textId="67DBD457" w:rsidR="00F2654F" w:rsidRPr="00F2654F" w:rsidRDefault="00F2654F" w:rsidP="00F2654F">
            <w:pPr>
              <w:rPr>
                <w:rFonts w:cstheme="minorHAnsi"/>
                <w:sz w:val="18"/>
                <w:szCs w:val="18"/>
                <w:lang w:val="en-US"/>
              </w:rPr>
            </w:pPr>
            <w:r w:rsidRPr="00F2654F">
              <w:rPr>
                <w:sz w:val="18"/>
                <w:szCs w:val="18"/>
              </w:rPr>
              <w:t>1.145 (0.997, 1.315)</w:t>
            </w:r>
          </w:p>
        </w:tc>
        <w:tc>
          <w:tcPr>
            <w:tcW w:w="0" w:type="auto"/>
          </w:tcPr>
          <w:p w14:paraId="3B4327DD" w14:textId="6337EA2B" w:rsidR="00F2654F" w:rsidRPr="008A6617" w:rsidRDefault="00F2654F" w:rsidP="00F2654F">
            <w:pPr>
              <w:jc w:val="center"/>
              <w:rPr>
                <w:rFonts w:cstheme="minorHAnsi"/>
                <w:sz w:val="18"/>
                <w:szCs w:val="18"/>
                <w:lang w:val="en-US"/>
              </w:rPr>
            </w:pPr>
            <w:r w:rsidRPr="008A6617">
              <w:rPr>
                <w:sz w:val="18"/>
                <w:szCs w:val="18"/>
              </w:rPr>
              <w:t>0.0555</w:t>
            </w:r>
          </w:p>
        </w:tc>
      </w:tr>
      <w:tr w:rsidR="00F2654F" w:rsidRPr="00AA4475" w14:paraId="64882B4A" w14:textId="77777777" w:rsidTr="00127D72">
        <w:tc>
          <w:tcPr>
            <w:tcW w:w="0" w:type="auto"/>
          </w:tcPr>
          <w:p w14:paraId="0241927E" w14:textId="77777777" w:rsidR="00F2654F" w:rsidRPr="00AA4475" w:rsidRDefault="00F2654F" w:rsidP="00F2654F">
            <w:pPr>
              <w:rPr>
                <w:rFonts w:cstheme="minorHAnsi"/>
                <w:b/>
                <w:sz w:val="18"/>
                <w:szCs w:val="18"/>
                <w:lang w:val="en-US"/>
              </w:rPr>
            </w:pPr>
            <w:r w:rsidRPr="00AA4475">
              <w:rPr>
                <w:rFonts w:cstheme="minorHAnsi"/>
                <w:b/>
                <w:sz w:val="18"/>
                <w:szCs w:val="18"/>
                <w:lang w:val="en-US"/>
              </w:rPr>
              <w:t>Fruits</w:t>
            </w:r>
          </w:p>
        </w:tc>
        <w:tc>
          <w:tcPr>
            <w:tcW w:w="0" w:type="auto"/>
          </w:tcPr>
          <w:p w14:paraId="289D8B78" w14:textId="17D03781" w:rsidR="00F2654F" w:rsidRPr="00F2654F" w:rsidRDefault="00F2654F" w:rsidP="00F2654F">
            <w:pPr>
              <w:rPr>
                <w:rFonts w:cstheme="minorHAnsi"/>
                <w:sz w:val="18"/>
                <w:szCs w:val="18"/>
                <w:lang w:val="en-US"/>
              </w:rPr>
            </w:pPr>
            <w:r w:rsidRPr="00F2654F">
              <w:rPr>
                <w:sz w:val="18"/>
                <w:szCs w:val="18"/>
              </w:rPr>
              <w:t>1.001 (0.859, 1.166)</w:t>
            </w:r>
          </w:p>
        </w:tc>
        <w:tc>
          <w:tcPr>
            <w:tcW w:w="0" w:type="auto"/>
          </w:tcPr>
          <w:p w14:paraId="3EFC4E11" w14:textId="40E57E86" w:rsidR="00F2654F" w:rsidRPr="00133D75" w:rsidRDefault="00F2654F" w:rsidP="00F2654F">
            <w:pPr>
              <w:jc w:val="center"/>
              <w:rPr>
                <w:rFonts w:cstheme="minorHAnsi"/>
                <w:sz w:val="18"/>
                <w:szCs w:val="18"/>
                <w:lang w:val="en-US"/>
              </w:rPr>
            </w:pPr>
            <w:r w:rsidRPr="00133D75">
              <w:rPr>
                <w:sz w:val="18"/>
                <w:szCs w:val="18"/>
              </w:rPr>
              <w:t>0.9912</w:t>
            </w:r>
          </w:p>
        </w:tc>
        <w:tc>
          <w:tcPr>
            <w:tcW w:w="0" w:type="auto"/>
          </w:tcPr>
          <w:p w14:paraId="704BB9FD" w14:textId="365D65BB" w:rsidR="00F2654F" w:rsidRPr="00F2654F" w:rsidRDefault="00F2654F" w:rsidP="00F2654F">
            <w:pPr>
              <w:rPr>
                <w:rFonts w:cstheme="minorHAnsi"/>
                <w:sz w:val="18"/>
                <w:szCs w:val="18"/>
                <w:lang w:val="en-US"/>
              </w:rPr>
            </w:pPr>
            <w:r w:rsidRPr="00F2654F">
              <w:rPr>
                <w:sz w:val="18"/>
                <w:szCs w:val="18"/>
              </w:rPr>
              <w:t>1.025 (0.876, 1.199)</w:t>
            </w:r>
          </w:p>
        </w:tc>
        <w:tc>
          <w:tcPr>
            <w:tcW w:w="0" w:type="auto"/>
          </w:tcPr>
          <w:p w14:paraId="242B1A9E" w14:textId="005C3F17" w:rsidR="00F2654F" w:rsidRPr="009722D4" w:rsidRDefault="00F2654F" w:rsidP="00F2654F">
            <w:pPr>
              <w:jc w:val="center"/>
              <w:rPr>
                <w:rFonts w:cstheme="minorHAnsi"/>
                <w:sz w:val="18"/>
                <w:szCs w:val="18"/>
                <w:lang w:val="en-US"/>
              </w:rPr>
            </w:pPr>
            <w:r w:rsidRPr="009722D4">
              <w:rPr>
                <w:sz w:val="18"/>
                <w:szCs w:val="18"/>
              </w:rPr>
              <w:t>0.7572</w:t>
            </w:r>
          </w:p>
        </w:tc>
        <w:tc>
          <w:tcPr>
            <w:tcW w:w="0" w:type="auto"/>
          </w:tcPr>
          <w:p w14:paraId="24A8F50B" w14:textId="480A04FB" w:rsidR="00F2654F" w:rsidRPr="00F2654F" w:rsidRDefault="00F2654F" w:rsidP="00F2654F">
            <w:pPr>
              <w:rPr>
                <w:rFonts w:cstheme="minorHAnsi"/>
                <w:sz w:val="18"/>
                <w:szCs w:val="18"/>
                <w:lang w:val="en-US"/>
              </w:rPr>
            </w:pPr>
            <w:r w:rsidRPr="00F2654F">
              <w:rPr>
                <w:sz w:val="18"/>
                <w:szCs w:val="18"/>
              </w:rPr>
              <w:t>1.017 (0.888, 1.164)</w:t>
            </w:r>
          </w:p>
        </w:tc>
        <w:tc>
          <w:tcPr>
            <w:tcW w:w="980" w:type="dxa"/>
          </w:tcPr>
          <w:p w14:paraId="00CD7214" w14:textId="11CEA089" w:rsidR="00F2654F" w:rsidRPr="00CE6610" w:rsidRDefault="00F2654F" w:rsidP="00F2654F">
            <w:pPr>
              <w:jc w:val="center"/>
              <w:rPr>
                <w:rFonts w:cstheme="minorHAnsi"/>
                <w:sz w:val="18"/>
                <w:szCs w:val="18"/>
                <w:lang w:val="en-US"/>
              </w:rPr>
            </w:pPr>
            <w:r w:rsidRPr="00CE6610">
              <w:rPr>
                <w:sz w:val="18"/>
                <w:szCs w:val="18"/>
              </w:rPr>
              <w:t>0.8099</w:t>
            </w:r>
          </w:p>
        </w:tc>
        <w:tc>
          <w:tcPr>
            <w:tcW w:w="1019" w:type="dxa"/>
          </w:tcPr>
          <w:p w14:paraId="649E1CE4" w14:textId="26599BA9" w:rsidR="00F2654F" w:rsidRPr="00F2654F" w:rsidRDefault="00F2654F" w:rsidP="00F2654F">
            <w:pPr>
              <w:rPr>
                <w:rFonts w:cstheme="minorHAnsi"/>
                <w:sz w:val="18"/>
                <w:szCs w:val="18"/>
                <w:lang w:val="en-US"/>
              </w:rPr>
            </w:pPr>
            <w:r w:rsidRPr="00F2654F">
              <w:rPr>
                <w:sz w:val="18"/>
                <w:szCs w:val="18"/>
              </w:rPr>
              <w:t>1.099 (0.971, 1.245)</w:t>
            </w:r>
          </w:p>
        </w:tc>
        <w:tc>
          <w:tcPr>
            <w:tcW w:w="0" w:type="auto"/>
          </w:tcPr>
          <w:p w14:paraId="20C73671" w14:textId="5C7DEF17" w:rsidR="00F2654F" w:rsidRPr="00CE6610" w:rsidRDefault="00F2654F" w:rsidP="00F2654F">
            <w:pPr>
              <w:jc w:val="center"/>
              <w:rPr>
                <w:rFonts w:cstheme="minorHAnsi"/>
                <w:sz w:val="18"/>
                <w:szCs w:val="18"/>
                <w:lang w:val="en-US"/>
              </w:rPr>
            </w:pPr>
            <w:r w:rsidRPr="00CE6610">
              <w:rPr>
                <w:sz w:val="18"/>
                <w:szCs w:val="18"/>
              </w:rPr>
              <w:t>0.1354</w:t>
            </w:r>
          </w:p>
        </w:tc>
        <w:tc>
          <w:tcPr>
            <w:tcW w:w="0" w:type="auto"/>
          </w:tcPr>
          <w:p w14:paraId="1580434D" w14:textId="57000816" w:rsidR="00F2654F" w:rsidRPr="00F2654F" w:rsidRDefault="00F2654F" w:rsidP="00F2654F">
            <w:pPr>
              <w:rPr>
                <w:rFonts w:cstheme="minorHAnsi"/>
                <w:sz w:val="18"/>
                <w:szCs w:val="18"/>
                <w:lang w:val="en-US"/>
              </w:rPr>
            </w:pPr>
            <w:r w:rsidRPr="00F2654F">
              <w:rPr>
                <w:sz w:val="18"/>
                <w:szCs w:val="18"/>
              </w:rPr>
              <w:t>0.972 (0.839, 1.125)</w:t>
            </w:r>
          </w:p>
        </w:tc>
        <w:tc>
          <w:tcPr>
            <w:tcW w:w="0" w:type="auto"/>
          </w:tcPr>
          <w:p w14:paraId="74A2A7ED" w14:textId="734795ED" w:rsidR="00F2654F" w:rsidRPr="00066D40" w:rsidRDefault="00F2654F" w:rsidP="00F2654F">
            <w:pPr>
              <w:jc w:val="center"/>
              <w:rPr>
                <w:rFonts w:cstheme="minorHAnsi"/>
                <w:sz w:val="18"/>
                <w:szCs w:val="18"/>
                <w:lang w:val="en-US"/>
              </w:rPr>
            </w:pPr>
            <w:r w:rsidRPr="00066D40">
              <w:rPr>
                <w:sz w:val="18"/>
                <w:szCs w:val="18"/>
              </w:rPr>
              <w:t>0.6987</w:t>
            </w:r>
          </w:p>
        </w:tc>
        <w:tc>
          <w:tcPr>
            <w:tcW w:w="0" w:type="auto"/>
          </w:tcPr>
          <w:p w14:paraId="1F112FD4" w14:textId="7659BFFA" w:rsidR="00F2654F" w:rsidRPr="00F2654F" w:rsidRDefault="00F2654F" w:rsidP="00F2654F">
            <w:pPr>
              <w:rPr>
                <w:rFonts w:cstheme="minorHAnsi"/>
                <w:sz w:val="18"/>
                <w:szCs w:val="18"/>
                <w:lang w:val="en-US"/>
              </w:rPr>
            </w:pPr>
            <w:r w:rsidRPr="00F2654F">
              <w:rPr>
                <w:sz w:val="18"/>
                <w:szCs w:val="18"/>
              </w:rPr>
              <w:t>1.002 (0.879, 1.142)</w:t>
            </w:r>
          </w:p>
        </w:tc>
        <w:tc>
          <w:tcPr>
            <w:tcW w:w="0" w:type="auto"/>
          </w:tcPr>
          <w:p w14:paraId="71648DE3" w14:textId="388DB6B7" w:rsidR="00F2654F" w:rsidRPr="008A6617" w:rsidRDefault="00F2654F" w:rsidP="00F2654F">
            <w:pPr>
              <w:jc w:val="center"/>
              <w:rPr>
                <w:rFonts w:cstheme="minorHAnsi"/>
                <w:sz w:val="18"/>
                <w:szCs w:val="18"/>
                <w:lang w:val="en-US"/>
              </w:rPr>
            </w:pPr>
            <w:r w:rsidRPr="008A6617">
              <w:rPr>
                <w:sz w:val="18"/>
                <w:szCs w:val="18"/>
              </w:rPr>
              <w:t>0.9736</w:t>
            </w:r>
          </w:p>
        </w:tc>
        <w:tc>
          <w:tcPr>
            <w:tcW w:w="0" w:type="auto"/>
          </w:tcPr>
          <w:p w14:paraId="39A42E4F" w14:textId="4F3AC7BD" w:rsidR="00F2654F" w:rsidRPr="00F2654F" w:rsidRDefault="00F2654F" w:rsidP="00F2654F">
            <w:pPr>
              <w:rPr>
                <w:rFonts w:cstheme="minorHAnsi"/>
                <w:sz w:val="18"/>
                <w:szCs w:val="18"/>
                <w:lang w:val="en-US"/>
              </w:rPr>
            </w:pPr>
            <w:r w:rsidRPr="00F2654F">
              <w:rPr>
                <w:sz w:val="18"/>
                <w:szCs w:val="18"/>
              </w:rPr>
              <w:t>0.954 (0.846, 1.075)</w:t>
            </w:r>
          </w:p>
        </w:tc>
        <w:tc>
          <w:tcPr>
            <w:tcW w:w="0" w:type="auto"/>
          </w:tcPr>
          <w:p w14:paraId="6A915574" w14:textId="131F3737" w:rsidR="00F2654F" w:rsidRPr="008A6617" w:rsidRDefault="00F2654F" w:rsidP="00F2654F">
            <w:pPr>
              <w:jc w:val="center"/>
              <w:rPr>
                <w:rFonts w:cstheme="minorHAnsi"/>
                <w:sz w:val="18"/>
                <w:szCs w:val="18"/>
                <w:lang w:val="en-US"/>
              </w:rPr>
            </w:pPr>
            <w:r w:rsidRPr="008A6617">
              <w:rPr>
                <w:sz w:val="18"/>
                <w:szCs w:val="18"/>
              </w:rPr>
              <w:t>0.4398</w:t>
            </w:r>
          </w:p>
        </w:tc>
      </w:tr>
      <w:tr w:rsidR="00F2654F" w:rsidRPr="00AA4475" w14:paraId="393C1B11" w14:textId="77777777" w:rsidTr="00127D72">
        <w:tc>
          <w:tcPr>
            <w:tcW w:w="0" w:type="auto"/>
          </w:tcPr>
          <w:p w14:paraId="56F1A227" w14:textId="77777777" w:rsidR="00F2654F" w:rsidRPr="00AA4475" w:rsidRDefault="00F2654F" w:rsidP="00F2654F">
            <w:pPr>
              <w:rPr>
                <w:rFonts w:cstheme="minorHAnsi"/>
                <w:b/>
                <w:sz w:val="18"/>
                <w:szCs w:val="18"/>
                <w:lang w:val="en-US"/>
              </w:rPr>
            </w:pPr>
            <w:r w:rsidRPr="00AA4475">
              <w:rPr>
                <w:rFonts w:cstheme="minorHAnsi"/>
                <w:b/>
                <w:sz w:val="18"/>
                <w:szCs w:val="18"/>
                <w:lang w:val="en-US"/>
              </w:rPr>
              <w:t>Vegetables</w:t>
            </w:r>
          </w:p>
        </w:tc>
        <w:tc>
          <w:tcPr>
            <w:tcW w:w="0" w:type="auto"/>
          </w:tcPr>
          <w:p w14:paraId="0EE69E11" w14:textId="2D89B52E" w:rsidR="00F2654F" w:rsidRPr="00F2654F" w:rsidRDefault="00F2654F" w:rsidP="00F2654F">
            <w:pPr>
              <w:rPr>
                <w:rFonts w:cstheme="minorHAnsi"/>
                <w:sz w:val="18"/>
                <w:szCs w:val="18"/>
                <w:lang w:val="en-US"/>
              </w:rPr>
            </w:pPr>
            <w:r w:rsidRPr="00F2654F">
              <w:rPr>
                <w:sz w:val="18"/>
                <w:szCs w:val="18"/>
              </w:rPr>
              <w:t>1.034 (0.904, 1.183)</w:t>
            </w:r>
          </w:p>
        </w:tc>
        <w:tc>
          <w:tcPr>
            <w:tcW w:w="0" w:type="auto"/>
          </w:tcPr>
          <w:p w14:paraId="404ABB3B" w14:textId="3BE0B82A" w:rsidR="00F2654F" w:rsidRPr="00133D75" w:rsidRDefault="00F2654F" w:rsidP="00F2654F">
            <w:pPr>
              <w:jc w:val="center"/>
              <w:rPr>
                <w:rFonts w:cstheme="minorHAnsi"/>
                <w:sz w:val="18"/>
                <w:szCs w:val="18"/>
                <w:lang w:val="en-US"/>
              </w:rPr>
            </w:pPr>
            <w:r w:rsidRPr="00133D75">
              <w:rPr>
                <w:sz w:val="18"/>
                <w:szCs w:val="18"/>
              </w:rPr>
              <w:t>0.6268</w:t>
            </w:r>
          </w:p>
        </w:tc>
        <w:tc>
          <w:tcPr>
            <w:tcW w:w="0" w:type="auto"/>
          </w:tcPr>
          <w:p w14:paraId="0DFDA419" w14:textId="0634026D" w:rsidR="00F2654F" w:rsidRPr="00F2654F" w:rsidRDefault="00F2654F" w:rsidP="00F2654F">
            <w:pPr>
              <w:rPr>
                <w:rFonts w:cstheme="minorHAnsi"/>
                <w:sz w:val="18"/>
                <w:szCs w:val="18"/>
                <w:lang w:val="en-US"/>
              </w:rPr>
            </w:pPr>
            <w:r w:rsidRPr="00F2654F">
              <w:rPr>
                <w:sz w:val="18"/>
                <w:szCs w:val="18"/>
              </w:rPr>
              <w:t>1.233 (1.050, 1.446)</w:t>
            </w:r>
          </w:p>
        </w:tc>
        <w:tc>
          <w:tcPr>
            <w:tcW w:w="0" w:type="auto"/>
          </w:tcPr>
          <w:p w14:paraId="568D0881" w14:textId="39B50256" w:rsidR="00F2654F" w:rsidRPr="009722D4" w:rsidRDefault="00F2654F" w:rsidP="00F2654F">
            <w:pPr>
              <w:jc w:val="center"/>
              <w:rPr>
                <w:rFonts w:cstheme="minorHAnsi"/>
                <w:sz w:val="18"/>
                <w:szCs w:val="18"/>
                <w:lang w:val="en-US"/>
              </w:rPr>
            </w:pPr>
            <w:r w:rsidRPr="009722D4">
              <w:rPr>
                <w:sz w:val="18"/>
                <w:szCs w:val="18"/>
              </w:rPr>
              <w:t>0.0104</w:t>
            </w:r>
          </w:p>
        </w:tc>
        <w:tc>
          <w:tcPr>
            <w:tcW w:w="0" w:type="auto"/>
          </w:tcPr>
          <w:p w14:paraId="7B8C2A41" w14:textId="6D8FF7D0" w:rsidR="00F2654F" w:rsidRPr="00F2654F" w:rsidRDefault="00F2654F" w:rsidP="00F2654F">
            <w:pPr>
              <w:rPr>
                <w:rFonts w:cstheme="minorHAnsi"/>
                <w:sz w:val="18"/>
                <w:szCs w:val="18"/>
                <w:lang w:val="en-US"/>
              </w:rPr>
            </w:pPr>
            <w:r w:rsidRPr="00F2654F">
              <w:rPr>
                <w:sz w:val="18"/>
                <w:szCs w:val="18"/>
              </w:rPr>
              <w:t>1.120 (0.968, 1.296)</w:t>
            </w:r>
          </w:p>
        </w:tc>
        <w:tc>
          <w:tcPr>
            <w:tcW w:w="980" w:type="dxa"/>
          </w:tcPr>
          <w:p w14:paraId="4B3E074F" w14:textId="4B719B21" w:rsidR="00F2654F" w:rsidRPr="00CE6610" w:rsidRDefault="00F2654F" w:rsidP="00F2654F">
            <w:pPr>
              <w:jc w:val="center"/>
              <w:rPr>
                <w:rFonts w:cstheme="minorHAnsi"/>
                <w:sz w:val="18"/>
                <w:szCs w:val="18"/>
                <w:lang w:val="en-US"/>
              </w:rPr>
            </w:pPr>
            <w:r w:rsidRPr="00CE6610">
              <w:rPr>
                <w:sz w:val="18"/>
                <w:szCs w:val="18"/>
              </w:rPr>
              <w:t>0.1295</w:t>
            </w:r>
          </w:p>
        </w:tc>
        <w:tc>
          <w:tcPr>
            <w:tcW w:w="1019" w:type="dxa"/>
          </w:tcPr>
          <w:p w14:paraId="25AB39BE" w14:textId="076C8983" w:rsidR="00F2654F" w:rsidRPr="00F2654F" w:rsidRDefault="00F2654F" w:rsidP="00F2654F">
            <w:pPr>
              <w:rPr>
                <w:rFonts w:cstheme="minorHAnsi"/>
                <w:sz w:val="18"/>
                <w:szCs w:val="18"/>
                <w:lang w:val="en-US"/>
              </w:rPr>
            </w:pPr>
            <w:r w:rsidRPr="00F2654F">
              <w:rPr>
                <w:sz w:val="18"/>
                <w:szCs w:val="18"/>
              </w:rPr>
              <w:t>1.251 (1.081, 1.448)</w:t>
            </w:r>
          </w:p>
        </w:tc>
        <w:tc>
          <w:tcPr>
            <w:tcW w:w="0" w:type="auto"/>
          </w:tcPr>
          <w:p w14:paraId="34D2F1E9" w14:textId="4725359C" w:rsidR="00F2654F" w:rsidRPr="00CE6610" w:rsidRDefault="00F2654F" w:rsidP="00F2654F">
            <w:pPr>
              <w:jc w:val="center"/>
              <w:rPr>
                <w:rFonts w:cstheme="minorHAnsi"/>
                <w:sz w:val="18"/>
                <w:szCs w:val="18"/>
                <w:lang w:val="en-US"/>
              </w:rPr>
            </w:pPr>
            <w:r w:rsidRPr="00CE6610">
              <w:rPr>
                <w:sz w:val="18"/>
                <w:szCs w:val="18"/>
              </w:rPr>
              <w:t>0.0027</w:t>
            </w:r>
          </w:p>
        </w:tc>
        <w:tc>
          <w:tcPr>
            <w:tcW w:w="0" w:type="auto"/>
          </w:tcPr>
          <w:p w14:paraId="1B9740DA" w14:textId="2687073D" w:rsidR="00F2654F" w:rsidRPr="00F2654F" w:rsidRDefault="00F2654F" w:rsidP="00F2654F">
            <w:pPr>
              <w:rPr>
                <w:rFonts w:cstheme="minorHAnsi"/>
                <w:sz w:val="18"/>
                <w:szCs w:val="18"/>
                <w:lang w:val="en-US"/>
              </w:rPr>
            </w:pPr>
            <w:r w:rsidRPr="00F2654F">
              <w:rPr>
                <w:sz w:val="18"/>
                <w:szCs w:val="18"/>
              </w:rPr>
              <w:t>0.955 (0.823, 1.109)</w:t>
            </w:r>
          </w:p>
        </w:tc>
        <w:tc>
          <w:tcPr>
            <w:tcW w:w="0" w:type="auto"/>
          </w:tcPr>
          <w:p w14:paraId="149FB06F" w14:textId="35D314BD" w:rsidR="00F2654F" w:rsidRPr="00066D40" w:rsidRDefault="00F2654F" w:rsidP="00F2654F">
            <w:pPr>
              <w:jc w:val="center"/>
              <w:rPr>
                <w:rFonts w:cstheme="minorHAnsi"/>
                <w:sz w:val="18"/>
                <w:szCs w:val="18"/>
                <w:lang w:val="en-US"/>
              </w:rPr>
            </w:pPr>
            <w:r w:rsidRPr="00066D40">
              <w:rPr>
                <w:sz w:val="18"/>
                <w:szCs w:val="18"/>
              </w:rPr>
              <w:t>0.5495</w:t>
            </w:r>
          </w:p>
        </w:tc>
        <w:tc>
          <w:tcPr>
            <w:tcW w:w="0" w:type="auto"/>
          </w:tcPr>
          <w:p w14:paraId="4D403F81" w14:textId="2A478157" w:rsidR="00F2654F" w:rsidRPr="00F2654F" w:rsidRDefault="00F2654F" w:rsidP="00F2654F">
            <w:pPr>
              <w:rPr>
                <w:rFonts w:cstheme="minorHAnsi"/>
                <w:sz w:val="18"/>
                <w:szCs w:val="18"/>
                <w:lang w:val="en-US"/>
              </w:rPr>
            </w:pPr>
            <w:r w:rsidRPr="00F2654F">
              <w:rPr>
                <w:sz w:val="18"/>
                <w:szCs w:val="18"/>
              </w:rPr>
              <w:t>1.078 (0.925, 1.256)</w:t>
            </w:r>
          </w:p>
        </w:tc>
        <w:tc>
          <w:tcPr>
            <w:tcW w:w="0" w:type="auto"/>
          </w:tcPr>
          <w:p w14:paraId="34D12602" w14:textId="4358F41E" w:rsidR="00F2654F" w:rsidRPr="008A6617" w:rsidRDefault="00F2654F" w:rsidP="00F2654F">
            <w:pPr>
              <w:jc w:val="center"/>
              <w:rPr>
                <w:rFonts w:cstheme="minorHAnsi"/>
                <w:sz w:val="18"/>
                <w:szCs w:val="18"/>
                <w:lang w:val="en-US"/>
              </w:rPr>
            </w:pPr>
            <w:r w:rsidRPr="008A6617">
              <w:rPr>
                <w:sz w:val="18"/>
                <w:szCs w:val="18"/>
              </w:rPr>
              <w:t>0.3361</w:t>
            </w:r>
          </w:p>
        </w:tc>
        <w:tc>
          <w:tcPr>
            <w:tcW w:w="0" w:type="auto"/>
          </w:tcPr>
          <w:p w14:paraId="56ABF504" w14:textId="2AF8A0CA" w:rsidR="00F2654F" w:rsidRPr="00F2654F" w:rsidRDefault="00F2654F" w:rsidP="00F2654F">
            <w:pPr>
              <w:rPr>
                <w:rFonts w:cstheme="minorHAnsi"/>
                <w:sz w:val="18"/>
                <w:szCs w:val="18"/>
                <w:lang w:val="en-US"/>
              </w:rPr>
            </w:pPr>
            <w:r w:rsidRPr="00F2654F">
              <w:rPr>
                <w:sz w:val="18"/>
                <w:szCs w:val="18"/>
              </w:rPr>
              <w:t>0.960 (0.833, 1.106)</w:t>
            </w:r>
          </w:p>
        </w:tc>
        <w:tc>
          <w:tcPr>
            <w:tcW w:w="0" w:type="auto"/>
          </w:tcPr>
          <w:p w14:paraId="1DE36F93" w14:textId="25ED928E" w:rsidR="00F2654F" w:rsidRPr="008A6617" w:rsidRDefault="00F2654F" w:rsidP="00F2654F">
            <w:pPr>
              <w:jc w:val="center"/>
              <w:rPr>
                <w:rFonts w:cstheme="minorHAnsi"/>
                <w:sz w:val="18"/>
                <w:szCs w:val="18"/>
                <w:lang w:val="en-US"/>
              </w:rPr>
            </w:pPr>
            <w:r w:rsidRPr="008A6617">
              <w:rPr>
                <w:sz w:val="18"/>
                <w:szCs w:val="18"/>
              </w:rPr>
              <w:t>0.5711</w:t>
            </w:r>
          </w:p>
        </w:tc>
      </w:tr>
      <w:tr w:rsidR="00F2654F" w:rsidRPr="00AA4475" w14:paraId="2343E744" w14:textId="77777777" w:rsidTr="00127D72">
        <w:tc>
          <w:tcPr>
            <w:tcW w:w="0" w:type="auto"/>
          </w:tcPr>
          <w:p w14:paraId="51E72BA6" w14:textId="77777777" w:rsidR="00F2654F" w:rsidRPr="00AA4475" w:rsidRDefault="00F2654F" w:rsidP="00F2654F">
            <w:pPr>
              <w:rPr>
                <w:rFonts w:cstheme="minorHAnsi"/>
                <w:b/>
                <w:sz w:val="18"/>
                <w:szCs w:val="18"/>
                <w:lang w:val="en-US"/>
              </w:rPr>
            </w:pPr>
            <w:r w:rsidRPr="00AA4475">
              <w:rPr>
                <w:rFonts w:cstheme="minorHAnsi"/>
                <w:b/>
                <w:sz w:val="18"/>
                <w:szCs w:val="18"/>
                <w:lang w:val="en-US"/>
              </w:rPr>
              <w:t>Potatoes</w:t>
            </w:r>
          </w:p>
        </w:tc>
        <w:tc>
          <w:tcPr>
            <w:tcW w:w="0" w:type="auto"/>
          </w:tcPr>
          <w:p w14:paraId="2C825C4B" w14:textId="5536C1EC" w:rsidR="00F2654F" w:rsidRPr="00F2654F" w:rsidRDefault="00F2654F" w:rsidP="00F2654F">
            <w:pPr>
              <w:rPr>
                <w:rFonts w:cstheme="minorHAnsi"/>
                <w:sz w:val="18"/>
                <w:szCs w:val="18"/>
                <w:lang w:val="en-US"/>
              </w:rPr>
            </w:pPr>
            <w:r w:rsidRPr="00F2654F">
              <w:rPr>
                <w:sz w:val="18"/>
                <w:szCs w:val="18"/>
              </w:rPr>
              <w:t>0.960 (0.819, 1.125)</w:t>
            </w:r>
          </w:p>
        </w:tc>
        <w:tc>
          <w:tcPr>
            <w:tcW w:w="0" w:type="auto"/>
          </w:tcPr>
          <w:p w14:paraId="201B6CAF" w14:textId="7A55CA90" w:rsidR="00F2654F" w:rsidRPr="00133D75" w:rsidRDefault="00F2654F" w:rsidP="00F2654F">
            <w:pPr>
              <w:jc w:val="center"/>
              <w:rPr>
                <w:rFonts w:cstheme="minorHAnsi"/>
                <w:sz w:val="18"/>
                <w:szCs w:val="18"/>
                <w:lang w:val="en-US"/>
              </w:rPr>
            </w:pPr>
            <w:r w:rsidRPr="00133D75">
              <w:rPr>
                <w:sz w:val="18"/>
                <w:szCs w:val="18"/>
              </w:rPr>
              <w:t>0.6121</w:t>
            </w:r>
          </w:p>
        </w:tc>
        <w:tc>
          <w:tcPr>
            <w:tcW w:w="0" w:type="auto"/>
          </w:tcPr>
          <w:p w14:paraId="57253B55" w14:textId="07E24ED3" w:rsidR="00F2654F" w:rsidRPr="00F2654F" w:rsidRDefault="00F2654F" w:rsidP="00F2654F">
            <w:pPr>
              <w:rPr>
                <w:rFonts w:cstheme="minorHAnsi"/>
                <w:sz w:val="18"/>
                <w:szCs w:val="18"/>
                <w:lang w:val="en-US"/>
              </w:rPr>
            </w:pPr>
            <w:r w:rsidRPr="00F2654F">
              <w:rPr>
                <w:sz w:val="18"/>
                <w:szCs w:val="18"/>
              </w:rPr>
              <w:t>0.943 (0.803, 1.107)</w:t>
            </w:r>
          </w:p>
        </w:tc>
        <w:tc>
          <w:tcPr>
            <w:tcW w:w="0" w:type="auto"/>
          </w:tcPr>
          <w:p w14:paraId="4A6209D7" w14:textId="35B12B0F" w:rsidR="00F2654F" w:rsidRPr="009722D4" w:rsidRDefault="00F2654F" w:rsidP="00F2654F">
            <w:pPr>
              <w:jc w:val="center"/>
              <w:rPr>
                <w:rFonts w:cstheme="minorHAnsi"/>
                <w:sz w:val="18"/>
                <w:szCs w:val="18"/>
                <w:lang w:val="en-US"/>
              </w:rPr>
            </w:pPr>
            <w:r w:rsidRPr="009722D4">
              <w:rPr>
                <w:sz w:val="18"/>
                <w:szCs w:val="18"/>
              </w:rPr>
              <w:t>0.4712</w:t>
            </w:r>
          </w:p>
        </w:tc>
        <w:tc>
          <w:tcPr>
            <w:tcW w:w="0" w:type="auto"/>
          </w:tcPr>
          <w:p w14:paraId="2E204E67" w14:textId="1C6CB375" w:rsidR="00F2654F" w:rsidRPr="00F2654F" w:rsidRDefault="00F2654F" w:rsidP="00F2654F">
            <w:pPr>
              <w:rPr>
                <w:rFonts w:cstheme="minorHAnsi"/>
                <w:sz w:val="18"/>
                <w:szCs w:val="18"/>
                <w:lang w:val="en-US"/>
              </w:rPr>
            </w:pPr>
            <w:r w:rsidRPr="00F2654F">
              <w:rPr>
                <w:sz w:val="18"/>
                <w:szCs w:val="18"/>
              </w:rPr>
              <w:t>0.928 (0.796, 1.081)</w:t>
            </w:r>
          </w:p>
        </w:tc>
        <w:tc>
          <w:tcPr>
            <w:tcW w:w="980" w:type="dxa"/>
          </w:tcPr>
          <w:p w14:paraId="286CA255" w14:textId="550B0CD3" w:rsidR="00F2654F" w:rsidRPr="00CE6610" w:rsidRDefault="00F2654F" w:rsidP="00F2654F">
            <w:pPr>
              <w:jc w:val="center"/>
              <w:rPr>
                <w:rFonts w:cstheme="minorHAnsi"/>
                <w:sz w:val="18"/>
                <w:szCs w:val="18"/>
                <w:lang w:val="en-US"/>
              </w:rPr>
            </w:pPr>
            <w:r w:rsidRPr="00CE6610">
              <w:rPr>
                <w:sz w:val="18"/>
                <w:szCs w:val="18"/>
              </w:rPr>
              <w:t>0.3364</w:t>
            </w:r>
          </w:p>
        </w:tc>
        <w:tc>
          <w:tcPr>
            <w:tcW w:w="1019" w:type="dxa"/>
          </w:tcPr>
          <w:p w14:paraId="6A9C5358" w14:textId="701C0096" w:rsidR="00F2654F" w:rsidRPr="00F2654F" w:rsidRDefault="00F2654F" w:rsidP="00F2654F">
            <w:pPr>
              <w:rPr>
                <w:rFonts w:cstheme="minorHAnsi"/>
                <w:sz w:val="18"/>
                <w:szCs w:val="18"/>
                <w:lang w:val="en-US"/>
              </w:rPr>
            </w:pPr>
            <w:r w:rsidRPr="00F2654F">
              <w:rPr>
                <w:sz w:val="18"/>
                <w:szCs w:val="18"/>
              </w:rPr>
              <w:t>0.972 (0.818, 1.154)</w:t>
            </w:r>
          </w:p>
        </w:tc>
        <w:tc>
          <w:tcPr>
            <w:tcW w:w="0" w:type="auto"/>
          </w:tcPr>
          <w:p w14:paraId="0A364737" w14:textId="3593B567" w:rsidR="00F2654F" w:rsidRPr="00CE6610" w:rsidRDefault="00F2654F" w:rsidP="00F2654F">
            <w:pPr>
              <w:jc w:val="center"/>
              <w:rPr>
                <w:rFonts w:cstheme="minorHAnsi"/>
                <w:sz w:val="18"/>
                <w:szCs w:val="18"/>
                <w:lang w:val="en-US"/>
              </w:rPr>
            </w:pPr>
            <w:r w:rsidRPr="00CE6610">
              <w:rPr>
                <w:sz w:val="18"/>
                <w:szCs w:val="18"/>
              </w:rPr>
              <w:t>0.7441</w:t>
            </w:r>
          </w:p>
        </w:tc>
        <w:tc>
          <w:tcPr>
            <w:tcW w:w="0" w:type="auto"/>
          </w:tcPr>
          <w:p w14:paraId="5F56C033" w14:textId="59C35229" w:rsidR="00F2654F" w:rsidRPr="00F2654F" w:rsidRDefault="00F2654F" w:rsidP="00F2654F">
            <w:pPr>
              <w:rPr>
                <w:rFonts w:cstheme="minorHAnsi"/>
                <w:sz w:val="18"/>
                <w:szCs w:val="18"/>
                <w:lang w:val="en-US"/>
              </w:rPr>
            </w:pPr>
            <w:r w:rsidRPr="00F2654F">
              <w:rPr>
                <w:sz w:val="18"/>
                <w:szCs w:val="18"/>
              </w:rPr>
              <w:t>0.972 (0.850, 1.111)</w:t>
            </w:r>
          </w:p>
        </w:tc>
        <w:tc>
          <w:tcPr>
            <w:tcW w:w="0" w:type="auto"/>
          </w:tcPr>
          <w:p w14:paraId="1E185FB6" w14:textId="19219B6D" w:rsidR="00F2654F" w:rsidRPr="00066D40" w:rsidRDefault="00F2654F" w:rsidP="00F2654F">
            <w:pPr>
              <w:jc w:val="center"/>
              <w:rPr>
                <w:rFonts w:cstheme="minorHAnsi"/>
                <w:sz w:val="18"/>
                <w:szCs w:val="18"/>
                <w:lang w:val="en-US"/>
              </w:rPr>
            </w:pPr>
            <w:r w:rsidRPr="00066D40">
              <w:rPr>
                <w:sz w:val="18"/>
                <w:szCs w:val="18"/>
              </w:rPr>
              <w:t>0.6756</w:t>
            </w:r>
          </w:p>
        </w:tc>
        <w:tc>
          <w:tcPr>
            <w:tcW w:w="0" w:type="auto"/>
          </w:tcPr>
          <w:p w14:paraId="281C9446" w14:textId="01BEDEF5" w:rsidR="00F2654F" w:rsidRPr="00F2654F" w:rsidRDefault="00F2654F" w:rsidP="00F2654F">
            <w:pPr>
              <w:rPr>
                <w:rFonts w:cstheme="minorHAnsi"/>
                <w:sz w:val="18"/>
                <w:szCs w:val="18"/>
                <w:lang w:val="en-US"/>
              </w:rPr>
            </w:pPr>
            <w:r w:rsidRPr="00F2654F">
              <w:rPr>
                <w:sz w:val="18"/>
                <w:szCs w:val="18"/>
              </w:rPr>
              <w:t>0.896 (0.781, 1.029)</w:t>
            </w:r>
          </w:p>
        </w:tc>
        <w:tc>
          <w:tcPr>
            <w:tcW w:w="0" w:type="auto"/>
          </w:tcPr>
          <w:p w14:paraId="6B70FC05" w14:textId="1BACF9E8" w:rsidR="00F2654F" w:rsidRPr="008A6617" w:rsidRDefault="00F2654F" w:rsidP="00F2654F">
            <w:pPr>
              <w:jc w:val="center"/>
              <w:rPr>
                <w:rFonts w:cstheme="minorHAnsi"/>
                <w:sz w:val="18"/>
                <w:szCs w:val="18"/>
                <w:lang w:val="en-US"/>
              </w:rPr>
            </w:pPr>
            <w:r w:rsidRPr="008A6617">
              <w:rPr>
                <w:sz w:val="18"/>
                <w:szCs w:val="18"/>
              </w:rPr>
              <w:t>0.1201</w:t>
            </w:r>
          </w:p>
        </w:tc>
        <w:tc>
          <w:tcPr>
            <w:tcW w:w="0" w:type="auto"/>
          </w:tcPr>
          <w:p w14:paraId="68814DAA" w14:textId="0C1C7A78" w:rsidR="00F2654F" w:rsidRPr="00F2654F" w:rsidRDefault="00F2654F" w:rsidP="00F2654F">
            <w:pPr>
              <w:rPr>
                <w:rFonts w:cstheme="minorHAnsi"/>
                <w:sz w:val="18"/>
                <w:szCs w:val="18"/>
                <w:lang w:val="en-US"/>
              </w:rPr>
            </w:pPr>
            <w:r w:rsidRPr="00F2654F">
              <w:rPr>
                <w:sz w:val="18"/>
                <w:szCs w:val="18"/>
              </w:rPr>
              <w:t>0.939 (0.812, 1.087)</w:t>
            </w:r>
          </w:p>
        </w:tc>
        <w:tc>
          <w:tcPr>
            <w:tcW w:w="0" w:type="auto"/>
          </w:tcPr>
          <w:p w14:paraId="438D6AB8" w14:textId="219E0791" w:rsidR="00F2654F" w:rsidRPr="008A6617" w:rsidRDefault="00F2654F" w:rsidP="00F2654F">
            <w:pPr>
              <w:jc w:val="center"/>
              <w:rPr>
                <w:rFonts w:cstheme="minorHAnsi"/>
                <w:sz w:val="18"/>
                <w:szCs w:val="18"/>
                <w:lang w:val="en-US"/>
              </w:rPr>
            </w:pPr>
            <w:r w:rsidRPr="008A6617">
              <w:rPr>
                <w:sz w:val="18"/>
                <w:szCs w:val="18"/>
              </w:rPr>
              <w:t>0.3982</w:t>
            </w:r>
          </w:p>
        </w:tc>
      </w:tr>
      <w:tr w:rsidR="00F2654F" w:rsidRPr="00AA4475" w14:paraId="24B3375A" w14:textId="77777777" w:rsidTr="00127D72">
        <w:tc>
          <w:tcPr>
            <w:tcW w:w="0" w:type="auto"/>
          </w:tcPr>
          <w:p w14:paraId="7F0BEE0C" w14:textId="77777777" w:rsidR="00F2654F" w:rsidRPr="00AA4475" w:rsidRDefault="00F2654F" w:rsidP="00F2654F">
            <w:pPr>
              <w:rPr>
                <w:rFonts w:cstheme="minorHAnsi"/>
                <w:b/>
                <w:sz w:val="18"/>
                <w:szCs w:val="18"/>
                <w:lang w:val="en-US"/>
              </w:rPr>
            </w:pPr>
            <w:r w:rsidRPr="00AA4475">
              <w:rPr>
                <w:rFonts w:cstheme="minorHAnsi"/>
                <w:b/>
                <w:sz w:val="18"/>
                <w:szCs w:val="18"/>
                <w:lang w:val="en-US"/>
              </w:rPr>
              <w:t>Cereals</w:t>
            </w:r>
          </w:p>
        </w:tc>
        <w:tc>
          <w:tcPr>
            <w:tcW w:w="0" w:type="auto"/>
          </w:tcPr>
          <w:p w14:paraId="07B8341B" w14:textId="772BBE7E" w:rsidR="00F2654F" w:rsidRPr="00F2654F" w:rsidRDefault="00F2654F" w:rsidP="00F2654F">
            <w:pPr>
              <w:rPr>
                <w:rFonts w:cstheme="minorHAnsi"/>
                <w:sz w:val="18"/>
                <w:szCs w:val="18"/>
                <w:lang w:val="en-US"/>
              </w:rPr>
            </w:pPr>
            <w:r w:rsidRPr="00F2654F">
              <w:rPr>
                <w:sz w:val="18"/>
                <w:szCs w:val="18"/>
              </w:rPr>
              <w:t>0.845 (0.724, 0.985)</w:t>
            </w:r>
          </w:p>
        </w:tc>
        <w:tc>
          <w:tcPr>
            <w:tcW w:w="0" w:type="auto"/>
          </w:tcPr>
          <w:p w14:paraId="40B39918" w14:textId="31E0FACE" w:rsidR="00F2654F" w:rsidRPr="00133D75" w:rsidRDefault="00F2654F" w:rsidP="00F2654F">
            <w:pPr>
              <w:jc w:val="center"/>
              <w:rPr>
                <w:rFonts w:cstheme="minorHAnsi"/>
                <w:sz w:val="18"/>
                <w:szCs w:val="18"/>
                <w:lang w:val="en-US"/>
              </w:rPr>
            </w:pPr>
            <w:r w:rsidRPr="00133D75">
              <w:rPr>
                <w:sz w:val="18"/>
                <w:szCs w:val="18"/>
              </w:rPr>
              <w:t>0.0317</w:t>
            </w:r>
          </w:p>
        </w:tc>
        <w:tc>
          <w:tcPr>
            <w:tcW w:w="0" w:type="auto"/>
          </w:tcPr>
          <w:p w14:paraId="45050AC8" w14:textId="06FB5060" w:rsidR="00F2654F" w:rsidRPr="00F2654F" w:rsidRDefault="00F2654F" w:rsidP="00F2654F">
            <w:pPr>
              <w:rPr>
                <w:rFonts w:cstheme="minorHAnsi"/>
                <w:sz w:val="18"/>
                <w:szCs w:val="18"/>
                <w:lang w:val="en-US"/>
              </w:rPr>
            </w:pPr>
            <w:r w:rsidRPr="00F2654F">
              <w:rPr>
                <w:sz w:val="18"/>
                <w:szCs w:val="18"/>
              </w:rPr>
              <w:t>0.820 (0.713, 0.944)</w:t>
            </w:r>
          </w:p>
        </w:tc>
        <w:tc>
          <w:tcPr>
            <w:tcW w:w="0" w:type="auto"/>
          </w:tcPr>
          <w:p w14:paraId="6D7B650F" w14:textId="3701421C" w:rsidR="00F2654F" w:rsidRPr="009722D4" w:rsidRDefault="00F2654F" w:rsidP="00F2654F">
            <w:pPr>
              <w:jc w:val="center"/>
              <w:rPr>
                <w:rFonts w:cstheme="minorHAnsi"/>
                <w:sz w:val="18"/>
                <w:szCs w:val="18"/>
                <w:lang w:val="en-US"/>
              </w:rPr>
            </w:pPr>
            <w:r w:rsidRPr="009722D4">
              <w:rPr>
                <w:sz w:val="18"/>
                <w:szCs w:val="18"/>
              </w:rPr>
              <w:t>0.0056</w:t>
            </w:r>
          </w:p>
        </w:tc>
        <w:tc>
          <w:tcPr>
            <w:tcW w:w="0" w:type="auto"/>
          </w:tcPr>
          <w:p w14:paraId="31E0D873" w14:textId="14F01500" w:rsidR="00F2654F" w:rsidRPr="00F2654F" w:rsidRDefault="00F2654F" w:rsidP="00F2654F">
            <w:pPr>
              <w:rPr>
                <w:rFonts w:cstheme="minorHAnsi"/>
                <w:sz w:val="18"/>
                <w:szCs w:val="18"/>
                <w:lang w:val="en-US"/>
              </w:rPr>
            </w:pPr>
            <w:r w:rsidRPr="00F2654F">
              <w:rPr>
                <w:sz w:val="18"/>
                <w:szCs w:val="18"/>
              </w:rPr>
              <w:t>1.013 (0.886, 1.159)</w:t>
            </w:r>
          </w:p>
        </w:tc>
        <w:tc>
          <w:tcPr>
            <w:tcW w:w="980" w:type="dxa"/>
          </w:tcPr>
          <w:p w14:paraId="19DC921D" w14:textId="78125B40" w:rsidR="00F2654F" w:rsidRPr="00CE6610" w:rsidRDefault="00F2654F" w:rsidP="00F2654F">
            <w:pPr>
              <w:jc w:val="center"/>
              <w:rPr>
                <w:rFonts w:cstheme="minorHAnsi"/>
                <w:sz w:val="18"/>
                <w:szCs w:val="18"/>
                <w:lang w:val="en-US"/>
              </w:rPr>
            </w:pPr>
            <w:r w:rsidRPr="00CE6610">
              <w:rPr>
                <w:sz w:val="18"/>
                <w:szCs w:val="18"/>
              </w:rPr>
              <w:t>0.8487</w:t>
            </w:r>
          </w:p>
        </w:tc>
        <w:tc>
          <w:tcPr>
            <w:tcW w:w="1019" w:type="dxa"/>
          </w:tcPr>
          <w:p w14:paraId="3DDE3050" w14:textId="692EFDEE" w:rsidR="00F2654F" w:rsidRPr="00F2654F" w:rsidRDefault="00F2654F" w:rsidP="00F2654F">
            <w:pPr>
              <w:rPr>
                <w:rFonts w:cstheme="minorHAnsi"/>
                <w:sz w:val="18"/>
                <w:szCs w:val="18"/>
                <w:lang w:val="en-US"/>
              </w:rPr>
            </w:pPr>
            <w:r w:rsidRPr="00F2654F">
              <w:rPr>
                <w:sz w:val="18"/>
                <w:szCs w:val="18"/>
              </w:rPr>
              <w:t>0.990 (0.863, 1.135)</w:t>
            </w:r>
          </w:p>
        </w:tc>
        <w:tc>
          <w:tcPr>
            <w:tcW w:w="0" w:type="auto"/>
          </w:tcPr>
          <w:p w14:paraId="0FF0355F" w14:textId="4F2C5EE4" w:rsidR="00F2654F" w:rsidRPr="00CE6610" w:rsidRDefault="00F2654F" w:rsidP="00F2654F">
            <w:pPr>
              <w:jc w:val="center"/>
              <w:rPr>
                <w:rFonts w:cstheme="minorHAnsi"/>
                <w:sz w:val="18"/>
                <w:szCs w:val="18"/>
                <w:lang w:val="en-US"/>
              </w:rPr>
            </w:pPr>
            <w:r w:rsidRPr="00CE6610">
              <w:rPr>
                <w:sz w:val="18"/>
                <w:szCs w:val="18"/>
              </w:rPr>
              <w:t>0.8860</w:t>
            </w:r>
          </w:p>
        </w:tc>
        <w:tc>
          <w:tcPr>
            <w:tcW w:w="0" w:type="auto"/>
          </w:tcPr>
          <w:p w14:paraId="0D3C3BDB" w14:textId="20F8CB54" w:rsidR="00F2654F" w:rsidRPr="00F2654F" w:rsidRDefault="00F2654F" w:rsidP="00F2654F">
            <w:pPr>
              <w:rPr>
                <w:rFonts w:cstheme="minorHAnsi"/>
                <w:sz w:val="18"/>
                <w:szCs w:val="18"/>
                <w:lang w:val="en-US"/>
              </w:rPr>
            </w:pPr>
            <w:r w:rsidRPr="00F2654F">
              <w:rPr>
                <w:sz w:val="18"/>
                <w:szCs w:val="18"/>
              </w:rPr>
              <w:t>0.971 (0.841, 1.121)</w:t>
            </w:r>
          </w:p>
        </w:tc>
        <w:tc>
          <w:tcPr>
            <w:tcW w:w="0" w:type="auto"/>
          </w:tcPr>
          <w:p w14:paraId="5AD0F8D4" w14:textId="75B20C54" w:rsidR="00F2654F" w:rsidRPr="00066D40" w:rsidRDefault="00F2654F" w:rsidP="00F2654F">
            <w:pPr>
              <w:jc w:val="center"/>
              <w:rPr>
                <w:rFonts w:cstheme="minorHAnsi"/>
                <w:sz w:val="18"/>
                <w:szCs w:val="18"/>
                <w:lang w:val="en-US"/>
              </w:rPr>
            </w:pPr>
            <w:r w:rsidRPr="00066D40">
              <w:rPr>
                <w:sz w:val="18"/>
                <w:szCs w:val="18"/>
              </w:rPr>
              <w:t>0.6845</w:t>
            </w:r>
          </w:p>
        </w:tc>
        <w:tc>
          <w:tcPr>
            <w:tcW w:w="0" w:type="auto"/>
          </w:tcPr>
          <w:p w14:paraId="1DE6C6AB" w14:textId="3ED5B63C" w:rsidR="00F2654F" w:rsidRPr="00F2654F" w:rsidRDefault="00F2654F" w:rsidP="00F2654F">
            <w:pPr>
              <w:rPr>
                <w:rFonts w:cstheme="minorHAnsi"/>
                <w:sz w:val="18"/>
                <w:szCs w:val="18"/>
                <w:lang w:val="en-US"/>
              </w:rPr>
            </w:pPr>
            <w:r w:rsidRPr="00F2654F">
              <w:rPr>
                <w:sz w:val="18"/>
                <w:szCs w:val="18"/>
              </w:rPr>
              <w:t>0.994 (0.874, 1.130)</w:t>
            </w:r>
          </w:p>
        </w:tc>
        <w:tc>
          <w:tcPr>
            <w:tcW w:w="0" w:type="auto"/>
          </w:tcPr>
          <w:p w14:paraId="396045F2" w14:textId="3C5AA44A" w:rsidR="00F2654F" w:rsidRPr="008A6617" w:rsidRDefault="00F2654F" w:rsidP="00F2654F">
            <w:pPr>
              <w:jc w:val="center"/>
              <w:rPr>
                <w:rFonts w:cstheme="minorHAnsi"/>
                <w:sz w:val="18"/>
                <w:szCs w:val="18"/>
                <w:lang w:val="en-US"/>
              </w:rPr>
            </w:pPr>
            <w:r w:rsidRPr="008A6617">
              <w:rPr>
                <w:sz w:val="18"/>
                <w:szCs w:val="18"/>
              </w:rPr>
              <w:t>0.9262</w:t>
            </w:r>
          </w:p>
        </w:tc>
        <w:tc>
          <w:tcPr>
            <w:tcW w:w="0" w:type="auto"/>
          </w:tcPr>
          <w:p w14:paraId="3D6814C1" w14:textId="1112E76C" w:rsidR="00F2654F" w:rsidRPr="00F2654F" w:rsidRDefault="00F2654F" w:rsidP="00F2654F">
            <w:pPr>
              <w:rPr>
                <w:rFonts w:cstheme="minorHAnsi"/>
                <w:sz w:val="18"/>
                <w:szCs w:val="18"/>
                <w:lang w:val="en-US"/>
              </w:rPr>
            </w:pPr>
            <w:r w:rsidRPr="00F2654F">
              <w:rPr>
                <w:sz w:val="18"/>
                <w:szCs w:val="18"/>
              </w:rPr>
              <w:t>0.997 (0.881, 1.128)</w:t>
            </w:r>
          </w:p>
        </w:tc>
        <w:tc>
          <w:tcPr>
            <w:tcW w:w="0" w:type="auto"/>
          </w:tcPr>
          <w:p w14:paraId="5CF100A9" w14:textId="5C831AB3" w:rsidR="00F2654F" w:rsidRPr="008A6617" w:rsidRDefault="00F2654F" w:rsidP="00F2654F">
            <w:pPr>
              <w:jc w:val="center"/>
              <w:rPr>
                <w:rFonts w:cstheme="minorHAnsi"/>
                <w:sz w:val="18"/>
                <w:szCs w:val="18"/>
                <w:lang w:val="en-US"/>
              </w:rPr>
            </w:pPr>
            <w:r w:rsidRPr="008A6617">
              <w:rPr>
                <w:sz w:val="18"/>
                <w:szCs w:val="18"/>
              </w:rPr>
              <w:t>0.9602</w:t>
            </w:r>
          </w:p>
        </w:tc>
      </w:tr>
      <w:tr w:rsidR="00F2654F" w:rsidRPr="00AA4475" w14:paraId="75B668F9" w14:textId="77777777" w:rsidTr="00127D72">
        <w:tc>
          <w:tcPr>
            <w:tcW w:w="0" w:type="auto"/>
          </w:tcPr>
          <w:p w14:paraId="0A5F3703" w14:textId="77777777" w:rsidR="00F2654F" w:rsidRPr="00AA4475" w:rsidRDefault="00F2654F" w:rsidP="00F2654F">
            <w:pPr>
              <w:rPr>
                <w:rFonts w:cstheme="minorHAnsi"/>
                <w:b/>
                <w:sz w:val="18"/>
                <w:szCs w:val="18"/>
                <w:lang w:val="en-US"/>
              </w:rPr>
            </w:pPr>
            <w:r w:rsidRPr="00AA4475">
              <w:rPr>
                <w:rFonts w:cstheme="minorHAnsi"/>
                <w:b/>
                <w:sz w:val="18"/>
                <w:szCs w:val="18"/>
                <w:lang w:val="en-US"/>
              </w:rPr>
              <w:t>Sweets</w:t>
            </w:r>
          </w:p>
        </w:tc>
        <w:tc>
          <w:tcPr>
            <w:tcW w:w="0" w:type="auto"/>
          </w:tcPr>
          <w:p w14:paraId="01CE343A" w14:textId="50C54864" w:rsidR="00F2654F" w:rsidRPr="00F2654F" w:rsidRDefault="00F2654F" w:rsidP="00F2654F">
            <w:pPr>
              <w:rPr>
                <w:rFonts w:cstheme="minorHAnsi"/>
                <w:sz w:val="18"/>
                <w:szCs w:val="18"/>
                <w:lang w:val="en-US"/>
              </w:rPr>
            </w:pPr>
            <w:r w:rsidRPr="00F2654F">
              <w:rPr>
                <w:sz w:val="18"/>
                <w:szCs w:val="18"/>
              </w:rPr>
              <w:t>1.077 (0.940, 1.238)</w:t>
            </w:r>
          </w:p>
        </w:tc>
        <w:tc>
          <w:tcPr>
            <w:tcW w:w="0" w:type="auto"/>
          </w:tcPr>
          <w:p w14:paraId="5EB64925" w14:textId="3E1C1134" w:rsidR="00F2654F" w:rsidRPr="00133D75" w:rsidRDefault="00F2654F" w:rsidP="00F2654F">
            <w:pPr>
              <w:jc w:val="center"/>
              <w:rPr>
                <w:rFonts w:cstheme="minorHAnsi"/>
                <w:sz w:val="18"/>
                <w:szCs w:val="18"/>
                <w:lang w:val="en-US"/>
              </w:rPr>
            </w:pPr>
            <w:r w:rsidRPr="00133D75">
              <w:rPr>
                <w:sz w:val="18"/>
                <w:szCs w:val="18"/>
              </w:rPr>
              <w:t>0.2811</w:t>
            </w:r>
          </w:p>
        </w:tc>
        <w:tc>
          <w:tcPr>
            <w:tcW w:w="0" w:type="auto"/>
          </w:tcPr>
          <w:p w14:paraId="1220F381" w14:textId="30716708" w:rsidR="00F2654F" w:rsidRPr="00F2654F" w:rsidRDefault="00F2654F" w:rsidP="00F2654F">
            <w:pPr>
              <w:rPr>
                <w:rFonts w:cstheme="minorHAnsi"/>
                <w:sz w:val="18"/>
                <w:szCs w:val="18"/>
                <w:lang w:val="en-US"/>
              </w:rPr>
            </w:pPr>
            <w:r w:rsidRPr="00F2654F">
              <w:rPr>
                <w:sz w:val="18"/>
                <w:szCs w:val="18"/>
              </w:rPr>
              <w:t>0.863 (0.756, 0.986)</w:t>
            </w:r>
          </w:p>
        </w:tc>
        <w:tc>
          <w:tcPr>
            <w:tcW w:w="0" w:type="auto"/>
          </w:tcPr>
          <w:p w14:paraId="152A44ED" w14:textId="4F95E29D" w:rsidR="00F2654F" w:rsidRPr="009722D4" w:rsidRDefault="00F2654F" w:rsidP="00F2654F">
            <w:pPr>
              <w:jc w:val="center"/>
              <w:rPr>
                <w:rFonts w:cstheme="minorHAnsi"/>
                <w:sz w:val="18"/>
                <w:szCs w:val="18"/>
                <w:lang w:val="en-US"/>
              </w:rPr>
            </w:pPr>
            <w:r w:rsidRPr="009722D4">
              <w:rPr>
                <w:sz w:val="18"/>
                <w:szCs w:val="18"/>
              </w:rPr>
              <w:t>0.0297</w:t>
            </w:r>
          </w:p>
        </w:tc>
        <w:tc>
          <w:tcPr>
            <w:tcW w:w="0" w:type="auto"/>
          </w:tcPr>
          <w:p w14:paraId="11A30042" w14:textId="47705977" w:rsidR="00F2654F" w:rsidRPr="00F2654F" w:rsidRDefault="00F2654F" w:rsidP="00F2654F">
            <w:pPr>
              <w:rPr>
                <w:rFonts w:cstheme="minorHAnsi"/>
                <w:sz w:val="18"/>
                <w:szCs w:val="18"/>
                <w:lang w:val="en-US"/>
              </w:rPr>
            </w:pPr>
            <w:r>
              <w:rPr>
                <w:sz w:val="18"/>
                <w:szCs w:val="18"/>
              </w:rPr>
              <w:t>0.905 (0.768</w:t>
            </w:r>
            <w:r w:rsidRPr="00F2654F">
              <w:rPr>
                <w:sz w:val="18"/>
                <w:szCs w:val="18"/>
              </w:rPr>
              <w:t>, 1.066)</w:t>
            </w:r>
          </w:p>
        </w:tc>
        <w:tc>
          <w:tcPr>
            <w:tcW w:w="980" w:type="dxa"/>
          </w:tcPr>
          <w:p w14:paraId="354D9462" w14:textId="02DD1E58" w:rsidR="00F2654F" w:rsidRPr="00CE6610" w:rsidRDefault="00F2654F" w:rsidP="00F2654F">
            <w:pPr>
              <w:jc w:val="center"/>
              <w:rPr>
                <w:rFonts w:cstheme="minorHAnsi"/>
                <w:sz w:val="18"/>
                <w:szCs w:val="18"/>
                <w:lang w:val="en-US"/>
              </w:rPr>
            </w:pPr>
            <w:r w:rsidRPr="00CE6610">
              <w:rPr>
                <w:sz w:val="18"/>
                <w:szCs w:val="18"/>
              </w:rPr>
              <w:t>0.2326</w:t>
            </w:r>
          </w:p>
        </w:tc>
        <w:tc>
          <w:tcPr>
            <w:tcW w:w="1019" w:type="dxa"/>
          </w:tcPr>
          <w:p w14:paraId="7C42341D" w14:textId="3EA6B377" w:rsidR="00F2654F" w:rsidRPr="00F2654F" w:rsidRDefault="00F2654F" w:rsidP="00F2654F">
            <w:pPr>
              <w:rPr>
                <w:rFonts w:cstheme="minorHAnsi"/>
                <w:sz w:val="18"/>
                <w:szCs w:val="18"/>
                <w:lang w:val="en-US"/>
              </w:rPr>
            </w:pPr>
            <w:r w:rsidRPr="00F2654F">
              <w:rPr>
                <w:sz w:val="18"/>
                <w:szCs w:val="18"/>
              </w:rPr>
              <w:t>0.850 (0.752, 0.961)</w:t>
            </w:r>
          </w:p>
        </w:tc>
        <w:tc>
          <w:tcPr>
            <w:tcW w:w="0" w:type="auto"/>
          </w:tcPr>
          <w:p w14:paraId="12D62570" w14:textId="031A3348" w:rsidR="00F2654F" w:rsidRPr="00CE6610" w:rsidRDefault="00F2654F" w:rsidP="00F2654F">
            <w:pPr>
              <w:jc w:val="center"/>
              <w:rPr>
                <w:rFonts w:cstheme="minorHAnsi"/>
                <w:sz w:val="18"/>
                <w:szCs w:val="18"/>
                <w:lang w:val="en-US"/>
              </w:rPr>
            </w:pPr>
            <w:r w:rsidRPr="00CE6610">
              <w:rPr>
                <w:sz w:val="18"/>
                <w:szCs w:val="18"/>
              </w:rPr>
              <w:t>0.0093</w:t>
            </w:r>
          </w:p>
        </w:tc>
        <w:tc>
          <w:tcPr>
            <w:tcW w:w="0" w:type="auto"/>
          </w:tcPr>
          <w:p w14:paraId="3C66F88E" w14:textId="3F5F910B" w:rsidR="00F2654F" w:rsidRPr="00F2654F" w:rsidRDefault="00F2654F" w:rsidP="00F2654F">
            <w:pPr>
              <w:rPr>
                <w:rFonts w:cstheme="minorHAnsi"/>
                <w:sz w:val="18"/>
                <w:szCs w:val="18"/>
                <w:lang w:val="en-US"/>
              </w:rPr>
            </w:pPr>
            <w:r w:rsidRPr="00F2654F">
              <w:rPr>
                <w:sz w:val="18"/>
                <w:szCs w:val="18"/>
              </w:rPr>
              <w:t>0.954 (0.810, 1.123)</w:t>
            </w:r>
          </w:p>
        </w:tc>
        <w:tc>
          <w:tcPr>
            <w:tcW w:w="0" w:type="auto"/>
          </w:tcPr>
          <w:p w14:paraId="555A2245" w14:textId="0C90AEED" w:rsidR="00F2654F" w:rsidRPr="00066D40" w:rsidRDefault="00F2654F" w:rsidP="00F2654F">
            <w:pPr>
              <w:jc w:val="center"/>
              <w:rPr>
                <w:rFonts w:cstheme="minorHAnsi"/>
                <w:sz w:val="18"/>
                <w:szCs w:val="18"/>
                <w:lang w:val="en-US"/>
              </w:rPr>
            </w:pPr>
            <w:r w:rsidRPr="00066D40">
              <w:rPr>
                <w:sz w:val="18"/>
                <w:szCs w:val="18"/>
              </w:rPr>
              <w:t>0.5697</w:t>
            </w:r>
          </w:p>
        </w:tc>
        <w:tc>
          <w:tcPr>
            <w:tcW w:w="0" w:type="auto"/>
          </w:tcPr>
          <w:p w14:paraId="7DE1A43A" w14:textId="16846743" w:rsidR="00F2654F" w:rsidRPr="00F2654F" w:rsidRDefault="00F2654F" w:rsidP="00F2654F">
            <w:pPr>
              <w:rPr>
                <w:rFonts w:cstheme="minorHAnsi"/>
                <w:sz w:val="18"/>
                <w:szCs w:val="18"/>
                <w:lang w:val="en-US"/>
              </w:rPr>
            </w:pPr>
            <w:r w:rsidRPr="00F2654F">
              <w:rPr>
                <w:sz w:val="18"/>
                <w:szCs w:val="18"/>
              </w:rPr>
              <w:t>0.913 (0.793, 1.052)</w:t>
            </w:r>
          </w:p>
        </w:tc>
        <w:tc>
          <w:tcPr>
            <w:tcW w:w="0" w:type="auto"/>
          </w:tcPr>
          <w:p w14:paraId="54664C3D" w14:textId="276C64E7" w:rsidR="00F2654F" w:rsidRPr="008A6617" w:rsidRDefault="00F2654F" w:rsidP="00F2654F">
            <w:pPr>
              <w:jc w:val="center"/>
              <w:rPr>
                <w:rFonts w:cstheme="minorHAnsi"/>
                <w:sz w:val="18"/>
                <w:szCs w:val="18"/>
                <w:lang w:val="en-US"/>
              </w:rPr>
            </w:pPr>
            <w:r w:rsidRPr="008A6617">
              <w:rPr>
                <w:sz w:val="18"/>
                <w:szCs w:val="18"/>
              </w:rPr>
              <w:t>0.2076</w:t>
            </w:r>
          </w:p>
        </w:tc>
        <w:tc>
          <w:tcPr>
            <w:tcW w:w="0" w:type="auto"/>
          </w:tcPr>
          <w:p w14:paraId="7387B412" w14:textId="74694737" w:rsidR="00F2654F" w:rsidRPr="00F2654F" w:rsidRDefault="00F2654F" w:rsidP="00F2654F">
            <w:pPr>
              <w:rPr>
                <w:rFonts w:cstheme="minorHAnsi"/>
                <w:sz w:val="18"/>
                <w:szCs w:val="18"/>
                <w:lang w:val="en-US"/>
              </w:rPr>
            </w:pPr>
            <w:r w:rsidRPr="00F2654F">
              <w:rPr>
                <w:sz w:val="18"/>
                <w:szCs w:val="18"/>
              </w:rPr>
              <w:t>0.915 (0.790, 1.059)</w:t>
            </w:r>
          </w:p>
        </w:tc>
        <w:tc>
          <w:tcPr>
            <w:tcW w:w="0" w:type="auto"/>
          </w:tcPr>
          <w:p w14:paraId="381416AB" w14:textId="326B97DA" w:rsidR="00F2654F" w:rsidRPr="008A6617" w:rsidRDefault="00F2654F" w:rsidP="00F2654F">
            <w:pPr>
              <w:jc w:val="center"/>
              <w:rPr>
                <w:rFonts w:cstheme="minorHAnsi"/>
                <w:sz w:val="18"/>
                <w:szCs w:val="18"/>
                <w:lang w:val="en-US"/>
              </w:rPr>
            </w:pPr>
            <w:r w:rsidRPr="008A6617">
              <w:rPr>
                <w:sz w:val="18"/>
                <w:szCs w:val="18"/>
              </w:rPr>
              <w:t>0.2342</w:t>
            </w:r>
          </w:p>
        </w:tc>
      </w:tr>
      <w:tr w:rsidR="00F2654F" w:rsidRPr="00AA4475" w14:paraId="6DCEBDAE" w14:textId="77777777" w:rsidTr="00127D72">
        <w:tc>
          <w:tcPr>
            <w:tcW w:w="0" w:type="auto"/>
          </w:tcPr>
          <w:p w14:paraId="71E603E7" w14:textId="77777777" w:rsidR="00F2654F" w:rsidRPr="00AA4475" w:rsidRDefault="00F2654F" w:rsidP="00F2654F">
            <w:pPr>
              <w:rPr>
                <w:rFonts w:cstheme="minorHAnsi"/>
                <w:b/>
                <w:sz w:val="18"/>
                <w:szCs w:val="18"/>
                <w:lang w:val="en-US"/>
              </w:rPr>
            </w:pPr>
            <w:r w:rsidRPr="00AA4475">
              <w:rPr>
                <w:rFonts w:cstheme="minorHAnsi"/>
                <w:b/>
                <w:sz w:val="18"/>
                <w:szCs w:val="18"/>
                <w:lang w:val="en-US"/>
              </w:rPr>
              <w:t>Pastry</w:t>
            </w:r>
          </w:p>
        </w:tc>
        <w:tc>
          <w:tcPr>
            <w:tcW w:w="0" w:type="auto"/>
          </w:tcPr>
          <w:p w14:paraId="2030A10B" w14:textId="5F0A28E7" w:rsidR="00F2654F" w:rsidRPr="00F2654F" w:rsidRDefault="00F2654F" w:rsidP="00F2654F">
            <w:pPr>
              <w:rPr>
                <w:rFonts w:cstheme="minorHAnsi"/>
                <w:sz w:val="18"/>
                <w:szCs w:val="18"/>
                <w:lang w:val="en-US"/>
              </w:rPr>
            </w:pPr>
            <w:r w:rsidRPr="00F2654F">
              <w:rPr>
                <w:sz w:val="18"/>
                <w:szCs w:val="18"/>
              </w:rPr>
              <w:t>0.852 (0.753, 0.964)</w:t>
            </w:r>
          </w:p>
        </w:tc>
        <w:tc>
          <w:tcPr>
            <w:tcW w:w="0" w:type="auto"/>
          </w:tcPr>
          <w:p w14:paraId="049EDAAC" w14:textId="2CB3AED3" w:rsidR="00F2654F" w:rsidRPr="00133D75" w:rsidRDefault="00F2654F" w:rsidP="00F2654F">
            <w:pPr>
              <w:jc w:val="center"/>
              <w:rPr>
                <w:rFonts w:cstheme="minorHAnsi"/>
                <w:sz w:val="18"/>
                <w:szCs w:val="18"/>
                <w:lang w:val="en-US"/>
              </w:rPr>
            </w:pPr>
            <w:r w:rsidRPr="00133D75">
              <w:rPr>
                <w:sz w:val="18"/>
                <w:szCs w:val="18"/>
              </w:rPr>
              <w:t>0.0108</w:t>
            </w:r>
          </w:p>
        </w:tc>
        <w:tc>
          <w:tcPr>
            <w:tcW w:w="0" w:type="auto"/>
          </w:tcPr>
          <w:p w14:paraId="5D37AA63" w14:textId="1BE7DCB0" w:rsidR="00F2654F" w:rsidRPr="00F2654F" w:rsidRDefault="00F2654F" w:rsidP="00F2654F">
            <w:pPr>
              <w:rPr>
                <w:rFonts w:cstheme="minorHAnsi"/>
                <w:sz w:val="18"/>
                <w:szCs w:val="18"/>
                <w:lang w:val="en-US"/>
              </w:rPr>
            </w:pPr>
            <w:r w:rsidRPr="00F2654F">
              <w:rPr>
                <w:sz w:val="18"/>
                <w:szCs w:val="18"/>
              </w:rPr>
              <w:t>0.902 (0.778, 1.047)</w:t>
            </w:r>
          </w:p>
        </w:tc>
        <w:tc>
          <w:tcPr>
            <w:tcW w:w="0" w:type="auto"/>
          </w:tcPr>
          <w:p w14:paraId="3B9070C1" w14:textId="1EA6C6A3" w:rsidR="00F2654F" w:rsidRPr="009722D4" w:rsidRDefault="00F2654F" w:rsidP="00F2654F">
            <w:pPr>
              <w:jc w:val="center"/>
              <w:rPr>
                <w:rFonts w:cstheme="minorHAnsi"/>
                <w:sz w:val="18"/>
                <w:szCs w:val="18"/>
                <w:lang w:val="en-US"/>
              </w:rPr>
            </w:pPr>
            <w:r w:rsidRPr="009722D4">
              <w:rPr>
                <w:sz w:val="18"/>
                <w:szCs w:val="18"/>
              </w:rPr>
              <w:t>0.1759</w:t>
            </w:r>
          </w:p>
        </w:tc>
        <w:tc>
          <w:tcPr>
            <w:tcW w:w="0" w:type="auto"/>
          </w:tcPr>
          <w:p w14:paraId="2F427F52" w14:textId="2B3C18DC" w:rsidR="00F2654F" w:rsidRPr="00F2654F" w:rsidRDefault="00F2654F" w:rsidP="00F2654F">
            <w:pPr>
              <w:rPr>
                <w:rFonts w:cstheme="minorHAnsi"/>
                <w:sz w:val="18"/>
                <w:szCs w:val="18"/>
                <w:lang w:val="en-US"/>
              </w:rPr>
            </w:pPr>
            <w:r w:rsidRPr="00F2654F">
              <w:rPr>
                <w:sz w:val="18"/>
                <w:szCs w:val="18"/>
              </w:rPr>
              <w:t>0.988 (0.873, 1.118)</w:t>
            </w:r>
          </w:p>
        </w:tc>
        <w:tc>
          <w:tcPr>
            <w:tcW w:w="980" w:type="dxa"/>
          </w:tcPr>
          <w:p w14:paraId="251B3326" w14:textId="2ADA7906" w:rsidR="00F2654F" w:rsidRPr="00CE6610" w:rsidRDefault="00F2654F" w:rsidP="00F2654F">
            <w:pPr>
              <w:jc w:val="center"/>
              <w:rPr>
                <w:rFonts w:cstheme="minorHAnsi"/>
                <w:sz w:val="18"/>
                <w:szCs w:val="18"/>
                <w:lang w:val="en-US"/>
              </w:rPr>
            </w:pPr>
            <w:r w:rsidRPr="00CE6610">
              <w:rPr>
                <w:sz w:val="18"/>
                <w:szCs w:val="18"/>
              </w:rPr>
              <w:t>0.8436</w:t>
            </w:r>
          </w:p>
        </w:tc>
        <w:tc>
          <w:tcPr>
            <w:tcW w:w="1019" w:type="dxa"/>
          </w:tcPr>
          <w:p w14:paraId="1F8601CA" w14:textId="52586C4C" w:rsidR="00F2654F" w:rsidRPr="00F2654F" w:rsidRDefault="00F2654F" w:rsidP="00F2654F">
            <w:pPr>
              <w:rPr>
                <w:rFonts w:cstheme="minorHAnsi"/>
                <w:sz w:val="18"/>
                <w:szCs w:val="18"/>
                <w:lang w:val="en-US"/>
              </w:rPr>
            </w:pPr>
            <w:r w:rsidRPr="00F2654F">
              <w:rPr>
                <w:sz w:val="18"/>
                <w:szCs w:val="18"/>
              </w:rPr>
              <w:t>1.055 (0.924, 1.204)</w:t>
            </w:r>
          </w:p>
        </w:tc>
        <w:tc>
          <w:tcPr>
            <w:tcW w:w="0" w:type="auto"/>
          </w:tcPr>
          <w:p w14:paraId="72FF52B5" w14:textId="40F0A97F" w:rsidR="00F2654F" w:rsidRPr="00CE6610" w:rsidRDefault="00F2654F" w:rsidP="00F2654F">
            <w:pPr>
              <w:jc w:val="center"/>
              <w:rPr>
                <w:rFonts w:cstheme="minorHAnsi"/>
                <w:sz w:val="18"/>
                <w:szCs w:val="18"/>
                <w:lang w:val="en-US"/>
              </w:rPr>
            </w:pPr>
            <w:r w:rsidRPr="00CE6610">
              <w:rPr>
                <w:sz w:val="18"/>
                <w:szCs w:val="18"/>
              </w:rPr>
              <w:t>0.4294</w:t>
            </w:r>
          </w:p>
        </w:tc>
        <w:tc>
          <w:tcPr>
            <w:tcW w:w="0" w:type="auto"/>
          </w:tcPr>
          <w:p w14:paraId="4814F006" w14:textId="13C8B1C8" w:rsidR="00F2654F" w:rsidRPr="00F2654F" w:rsidRDefault="00F2654F" w:rsidP="00F2654F">
            <w:pPr>
              <w:rPr>
                <w:rFonts w:cstheme="minorHAnsi"/>
                <w:sz w:val="18"/>
                <w:szCs w:val="18"/>
                <w:lang w:val="en-US"/>
              </w:rPr>
            </w:pPr>
            <w:r w:rsidRPr="00F2654F">
              <w:rPr>
                <w:sz w:val="18"/>
                <w:szCs w:val="18"/>
              </w:rPr>
              <w:t>0.937 (0.772, 1.138)</w:t>
            </w:r>
          </w:p>
        </w:tc>
        <w:tc>
          <w:tcPr>
            <w:tcW w:w="0" w:type="auto"/>
          </w:tcPr>
          <w:p w14:paraId="66490333" w14:textId="2404D065" w:rsidR="00F2654F" w:rsidRPr="00066D40" w:rsidRDefault="00F2654F" w:rsidP="00F2654F">
            <w:pPr>
              <w:jc w:val="center"/>
              <w:rPr>
                <w:rFonts w:cstheme="minorHAnsi"/>
                <w:sz w:val="18"/>
                <w:szCs w:val="18"/>
                <w:lang w:val="en-US"/>
              </w:rPr>
            </w:pPr>
            <w:r w:rsidRPr="00066D40">
              <w:rPr>
                <w:sz w:val="18"/>
                <w:szCs w:val="18"/>
              </w:rPr>
              <w:t>0.5119</w:t>
            </w:r>
          </w:p>
        </w:tc>
        <w:tc>
          <w:tcPr>
            <w:tcW w:w="0" w:type="auto"/>
          </w:tcPr>
          <w:p w14:paraId="1A0CA062" w14:textId="1A20843B" w:rsidR="00F2654F" w:rsidRPr="00F2654F" w:rsidRDefault="00F2654F" w:rsidP="00F2654F">
            <w:pPr>
              <w:rPr>
                <w:rFonts w:cstheme="minorHAnsi"/>
                <w:sz w:val="18"/>
                <w:szCs w:val="18"/>
                <w:lang w:val="en-US"/>
              </w:rPr>
            </w:pPr>
            <w:r w:rsidRPr="00F2654F">
              <w:rPr>
                <w:sz w:val="18"/>
                <w:szCs w:val="18"/>
              </w:rPr>
              <w:t>0.957 (0.803, 1.140)</w:t>
            </w:r>
          </w:p>
        </w:tc>
        <w:tc>
          <w:tcPr>
            <w:tcW w:w="0" w:type="auto"/>
          </w:tcPr>
          <w:p w14:paraId="717195CF" w14:textId="1A883F9A" w:rsidR="00F2654F" w:rsidRPr="008A6617" w:rsidRDefault="00F2654F" w:rsidP="00F2654F">
            <w:pPr>
              <w:jc w:val="center"/>
              <w:rPr>
                <w:rFonts w:cstheme="minorHAnsi"/>
                <w:sz w:val="18"/>
                <w:szCs w:val="18"/>
                <w:lang w:val="en-US"/>
              </w:rPr>
            </w:pPr>
            <w:r w:rsidRPr="008A6617">
              <w:rPr>
                <w:sz w:val="18"/>
                <w:szCs w:val="18"/>
              </w:rPr>
              <w:t>0.6238</w:t>
            </w:r>
          </w:p>
        </w:tc>
        <w:tc>
          <w:tcPr>
            <w:tcW w:w="0" w:type="auto"/>
          </w:tcPr>
          <w:p w14:paraId="2D8D079C" w14:textId="324C9F3C" w:rsidR="00F2654F" w:rsidRPr="00F2654F" w:rsidRDefault="00F2654F" w:rsidP="00F2654F">
            <w:pPr>
              <w:rPr>
                <w:rFonts w:cstheme="minorHAnsi"/>
                <w:sz w:val="18"/>
                <w:szCs w:val="18"/>
                <w:lang w:val="en-US"/>
              </w:rPr>
            </w:pPr>
            <w:r w:rsidRPr="00F2654F">
              <w:rPr>
                <w:sz w:val="18"/>
                <w:szCs w:val="18"/>
              </w:rPr>
              <w:t>0.942 (0.796, 1.116)</w:t>
            </w:r>
          </w:p>
        </w:tc>
        <w:tc>
          <w:tcPr>
            <w:tcW w:w="0" w:type="auto"/>
          </w:tcPr>
          <w:p w14:paraId="1669A43F" w14:textId="68899F1D" w:rsidR="00F2654F" w:rsidRPr="008A6617" w:rsidRDefault="00F2654F" w:rsidP="00F2654F">
            <w:pPr>
              <w:jc w:val="center"/>
              <w:rPr>
                <w:rFonts w:cstheme="minorHAnsi"/>
                <w:sz w:val="18"/>
                <w:szCs w:val="18"/>
                <w:lang w:val="en-US"/>
              </w:rPr>
            </w:pPr>
            <w:r w:rsidRPr="008A6617">
              <w:rPr>
                <w:sz w:val="18"/>
                <w:szCs w:val="18"/>
              </w:rPr>
              <w:t>0.4898</w:t>
            </w:r>
          </w:p>
        </w:tc>
      </w:tr>
      <w:tr w:rsidR="00F2654F" w:rsidRPr="00AA4475" w14:paraId="5BDC73A5" w14:textId="77777777" w:rsidTr="00127D72">
        <w:tc>
          <w:tcPr>
            <w:tcW w:w="0" w:type="auto"/>
          </w:tcPr>
          <w:p w14:paraId="2F4FB047" w14:textId="77777777" w:rsidR="00F2654F" w:rsidRPr="00AA4475" w:rsidRDefault="00F2654F" w:rsidP="00F2654F">
            <w:pPr>
              <w:rPr>
                <w:rFonts w:cstheme="minorHAnsi"/>
                <w:b/>
                <w:sz w:val="18"/>
                <w:szCs w:val="18"/>
                <w:lang w:val="en-US"/>
              </w:rPr>
            </w:pPr>
            <w:r w:rsidRPr="00AA4475">
              <w:rPr>
                <w:rFonts w:cstheme="minorHAnsi"/>
                <w:b/>
                <w:sz w:val="18"/>
                <w:szCs w:val="18"/>
                <w:lang w:val="en-US"/>
              </w:rPr>
              <w:t>Seafood</w:t>
            </w:r>
          </w:p>
        </w:tc>
        <w:tc>
          <w:tcPr>
            <w:tcW w:w="0" w:type="auto"/>
          </w:tcPr>
          <w:p w14:paraId="1F2A5535" w14:textId="0167BB0D" w:rsidR="00F2654F" w:rsidRPr="00F2654F" w:rsidRDefault="00F2654F" w:rsidP="00F2654F">
            <w:pPr>
              <w:rPr>
                <w:rFonts w:cstheme="minorHAnsi"/>
                <w:color w:val="000000"/>
                <w:sz w:val="18"/>
                <w:szCs w:val="18"/>
                <w:lang w:val="en-US"/>
              </w:rPr>
            </w:pPr>
            <w:r w:rsidRPr="00F2654F">
              <w:rPr>
                <w:sz w:val="18"/>
                <w:szCs w:val="18"/>
              </w:rPr>
              <w:t>0.943 (0.816, 1.091)</w:t>
            </w:r>
          </w:p>
        </w:tc>
        <w:tc>
          <w:tcPr>
            <w:tcW w:w="0" w:type="auto"/>
          </w:tcPr>
          <w:p w14:paraId="36139BAF" w14:textId="239BAC3C" w:rsidR="00F2654F" w:rsidRPr="00133D75" w:rsidRDefault="00F2654F" w:rsidP="00F2654F">
            <w:pPr>
              <w:jc w:val="center"/>
              <w:rPr>
                <w:rFonts w:cstheme="minorHAnsi"/>
                <w:color w:val="000000"/>
                <w:sz w:val="18"/>
                <w:szCs w:val="18"/>
                <w:lang w:val="en-US"/>
              </w:rPr>
            </w:pPr>
            <w:r w:rsidRPr="00133D75">
              <w:rPr>
                <w:sz w:val="18"/>
                <w:szCs w:val="18"/>
              </w:rPr>
              <w:t>0.4328</w:t>
            </w:r>
          </w:p>
        </w:tc>
        <w:tc>
          <w:tcPr>
            <w:tcW w:w="0" w:type="auto"/>
          </w:tcPr>
          <w:p w14:paraId="294862B7" w14:textId="01C5FE18" w:rsidR="00F2654F" w:rsidRPr="00F2654F" w:rsidRDefault="00F2654F" w:rsidP="00F2654F">
            <w:pPr>
              <w:rPr>
                <w:rFonts w:cstheme="minorHAnsi"/>
                <w:color w:val="000000"/>
                <w:sz w:val="18"/>
                <w:szCs w:val="18"/>
                <w:lang w:val="en-US"/>
              </w:rPr>
            </w:pPr>
            <w:r w:rsidRPr="00F2654F">
              <w:rPr>
                <w:sz w:val="18"/>
                <w:szCs w:val="18"/>
              </w:rPr>
              <w:t>1.435 (1.216, 1.693)</w:t>
            </w:r>
          </w:p>
        </w:tc>
        <w:tc>
          <w:tcPr>
            <w:tcW w:w="0" w:type="auto"/>
          </w:tcPr>
          <w:p w14:paraId="58FFCDA9" w14:textId="5B49D60A" w:rsidR="00F2654F" w:rsidRPr="009722D4" w:rsidRDefault="00F2654F" w:rsidP="00F2654F">
            <w:pPr>
              <w:jc w:val="center"/>
              <w:rPr>
                <w:rFonts w:cstheme="minorHAnsi"/>
                <w:color w:val="000000"/>
                <w:sz w:val="18"/>
                <w:szCs w:val="18"/>
                <w:lang w:val="en-US"/>
              </w:rPr>
            </w:pPr>
            <w:r w:rsidRPr="009722D4">
              <w:rPr>
                <w:sz w:val="18"/>
                <w:szCs w:val="18"/>
              </w:rPr>
              <w:t>&lt;</w:t>
            </w:r>
            <w:r>
              <w:rPr>
                <w:sz w:val="18"/>
                <w:szCs w:val="18"/>
              </w:rPr>
              <w:t>0</w:t>
            </w:r>
            <w:r w:rsidRPr="009722D4">
              <w:rPr>
                <w:sz w:val="18"/>
                <w:szCs w:val="18"/>
              </w:rPr>
              <w:t>.0001</w:t>
            </w:r>
          </w:p>
        </w:tc>
        <w:tc>
          <w:tcPr>
            <w:tcW w:w="0" w:type="auto"/>
          </w:tcPr>
          <w:p w14:paraId="6881BBA9" w14:textId="7E5FFF28" w:rsidR="00F2654F" w:rsidRPr="00F2654F" w:rsidRDefault="00F2654F" w:rsidP="00F2654F">
            <w:pPr>
              <w:rPr>
                <w:rFonts w:cstheme="minorHAnsi"/>
                <w:color w:val="000000"/>
                <w:sz w:val="18"/>
                <w:szCs w:val="18"/>
                <w:lang w:val="en-US"/>
              </w:rPr>
            </w:pPr>
            <w:r w:rsidRPr="00F2654F">
              <w:rPr>
                <w:sz w:val="18"/>
                <w:szCs w:val="18"/>
              </w:rPr>
              <w:t>1.479 (1.243, 1.760)</w:t>
            </w:r>
          </w:p>
        </w:tc>
        <w:tc>
          <w:tcPr>
            <w:tcW w:w="980" w:type="dxa"/>
          </w:tcPr>
          <w:p w14:paraId="5409387B" w14:textId="764F70AE" w:rsidR="00F2654F" w:rsidRPr="00CE6610" w:rsidRDefault="00F2654F" w:rsidP="00F2654F">
            <w:pPr>
              <w:jc w:val="center"/>
              <w:rPr>
                <w:rFonts w:cstheme="minorHAnsi"/>
                <w:color w:val="000000"/>
                <w:sz w:val="18"/>
                <w:szCs w:val="18"/>
                <w:lang w:val="en-US"/>
              </w:rPr>
            </w:pPr>
            <w:r w:rsidRPr="00CE6610">
              <w:rPr>
                <w:sz w:val="18"/>
                <w:szCs w:val="18"/>
              </w:rPr>
              <w:t>&lt;0.0001</w:t>
            </w:r>
          </w:p>
        </w:tc>
        <w:tc>
          <w:tcPr>
            <w:tcW w:w="1019" w:type="dxa"/>
          </w:tcPr>
          <w:p w14:paraId="00C8AAB8" w14:textId="113F6A24" w:rsidR="00F2654F" w:rsidRPr="00F2654F" w:rsidRDefault="00F2654F" w:rsidP="00F2654F">
            <w:pPr>
              <w:rPr>
                <w:rFonts w:cstheme="minorHAnsi"/>
                <w:color w:val="000000"/>
                <w:sz w:val="18"/>
                <w:szCs w:val="18"/>
                <w:lang w:val="en-US"/>
              </w:rPr>
            </w:pPr>
            <w:r w:rsidRPr="00F2654F">
              <w:rPr>
                <w:sz w:val="18"/>
                <w:szCs w:val="18"/>
              </w:rPr>
              <w:t>1.537 (1.312, 1.802)</w:t>
            </w:r>
          </w:p>
        </w:tc>
        <w:tc>
          <w:tcPr>
            <w:tcW w:w="0" w:type="auto"/>
          </w:tcPr>
          <w:p w14:paraId="2D49F4C4" w14:textId="1F038030" w:rsidR="00F2654F" w:rsidRPr="00CE6610" w:rsidRDefault="00F2654F" w:rsidP="00F2654F">
            <w:pPr>
              <w:jc w:val="center"/>
              <w:rPr>
                <w:rFonts w:cstheme="minorHAnsi"/>
                <w:color w:val="000000"/>
                <w:sz w:val="18"/>
                <w:szCs w:val="18"/>
                <w:lang w:val="en-US"/>
              </w:rPr>
            </w:pPr>
            <w:r w:rsidRPr="00CE6610">
              <w:rPr>
                <w:sz w:val="18"/>
                <w:szCs w:val="18"/>
              </w:rPr>
              <w:t>&lt;</w:t>
            </w:r>
            <w:r>
              <w:rPr>
                <w:sz w:val="18"/>
                <w:szCs w:val="18"/>
              </w:rPr>
              <w:t>0</w:t>
            </w:r>
            <w:r w:rsidRPr="00CE6610">
              <w:rPr>
                <w:sz w:val="18"/>
                <w:szCs w:val="18"/>
              </w:rPr>
              <w:t>.0001</w:t>
            </w:r>
          </w:p>
        </w:tc>
        <w:tc>
          <w:tcPr>
            <w:tcW w:w="0" w:type="auto"/>
          </w:tcPr>
          <w:p w14:paraId="093FC538" w14:textId="12BECEFD" w:rsidR="00F2654F" w:rsidRPr="00F2654F" w:rsidRDefault="00F2654F" w:rsidP="00F2654F">
            <w:pPr>
              <w:rPr>
                <w:rFonts w:cstheme="minorHAnsi"/>
                <w:color w:val="000000"/>
                <w:sz w:val="18"/>
                <w:szCs w:val="18"/>
                <w:lang w:val="en-US"/>
              </w:rPr>
            </w:pPr>
            <w:r w:rsidRPr="00F2654F">
              <w:rPr>
                <w:sz w:val="18"/>
                <w:szCs w:val="18"/>
              </w:rPr>
              <w:t>1.038 (0.911, 1.183)</w:t>
            </w:r>
          </w:p>
        </w:tc>
        <w:tc>
          <w:tcPr>
            <w:tcW w:w="0" w:type="auto"/>
          </w:tcPr>
          <w:p w14:paraId="6E7DB54B" w14:textId="1EB24A1C" w:rsidR="00F2654F" w:rsidRPr="00066D40" w:rsidRDefault="00F2654F" w:rsidP="00F2654F">
            <w:pPr>
              <w:jc w:val="center"/>
              <w:rPr>
                <w:rFonts w:cstheme="minorHAnsi"/>
                <w:color w:val="000000"/>
                <w:sz w:val="18"/>
                <w:szCs w:val="18"/>
                <w:lang w:val="en-US"/>
              </w:rPr>
            </w:pPr>
            <w:r w:rsidRPr="00066D40">
              <w:rPr>
                <w:sz w:val="18"/>
                <w:szCs w:val="18"/>
              </w:rPr>
              <w:t>0.5768</w:t>
            </w:r>
          </w:p>
        </w:tc>
        <w:tc>
          <w:tcPr>
            <w:tcW w:w="0" w:type="auto"/>
          </w:tcPr>
          <w:p w14:paraId="67A0EC6D" w14:textId="24B70B1D" w:rsidR="00F2654F" w:rsidRPr="00F2654F" w:rsidRDefault="00F2654F" w:rsidP="00F2654F">
            <w:pPr>
              <w:rPr>
                <w:rFonts w:cstheme="minorHAnsi"/>
                <w:color w:val="000000"/>
                <w:sz w:val="18"/>
                <w:szCs w:val="18"/>
                <w:lang w:val="en-US"/>
              </w:rPr>
            </w:pPr>
            <w:r w:rsidRPr="00F2654F">
              <w:rPr>
                <w:sz w:val="18"/>
                <w:szCs w:val="18"/>
              </w:rPr>
              <w:t>1.208 (1.027, 1.422)</w:t>
            </w:r>
          </w:p>
        </w:tc>
        <w:tc>
          <w:tcPr>
            <w:tcW w:w="0" w:type="auto"/>
          </w:tcPr>
          <w:p w14:paraId="239B02AB" w14:textId="36B4D9C8" w:rsidR="00F2654F" w:rsidRPr="008A6617" w:rsidRDefault="00F2654F" w:rsidP="00F2654F">
            <w:pPr>
              <w:jc w:val="center"/>
              <w:rPr>
                <w:rFonts w:cstheme="minorHAnsi"/>
                <w:color w:val="000000"/>
                <w:sz w:val="18"/>
                <w:szCs w:val="18"/>
                <w:lang w:val="en-US"/>
              </w:rPr>
            </w:pPr>
            <w:r w:rsidRPr="008A6617">
              <w:rPr>
                <w:sz w:val="18"/>
                <w:szCs w:val="18"/>
              </w:rPr>
              <w:t>0.0226</w:t>
            </w:r>
          </w:p>
        </w:tc>
        <w:tc>
          <w:tcPr>
            <w:tcW w:w="0" w:type="auto"/>
          </w:tcPr>
          <w:p w14:paraId="0CC21146" w14:textId="60A9CF76" w:rsidR="00F2654F" w:rsidRPr="00F2654F" w:rsidRDefault="00F2654F" w:rsidP="00F2654F">
            <w:pPr>
              <w:rPr>
                <w:rFonts w:cstheme="minorHAnsi"/>
                <w:sz w:val="18"/>
                <w:szCs w:val="18"/>
                <w:lang w:val="en-US"/>
              </w:rPr>
            </w:pPr>
            <w:r w:rsidRPr="00F2654F">
              <w:rPr>
                <w:sz w:val="18"/>
                <w:szCs w:val="18"/>
              </w:rPr>
              <w:t>0.993 (0.851, 1.159)</w:t>
            </w:r>
          </w:p>
        </w:tc>
        <w:tc>
          <w:tcPr>
            <w:tcW w:w="0" w:type="auto"/>
          </w:tcPr>
          <w:p w14:paraId="0C1D51EC" w14:textId="51814425" w:rsidR="00F2654F" w:rsidRPr="008A6617" w:rsidRDefault="00F2654F" w:rsidP="00F2654F">
            <w:pPr>
              <w:jc w:val="center"/>
              <w:rPr>
                <w:rFonts w:cstheme="minorHAnsi"/>
                <w:color w:val="000000"/>
                <w:sz w:val="18"/>
                <w:szCs w:val="18"/>
                <w:lang w:val="en-US"/>
              </w:rPr>
            </w:pPr>
            <w:r w:rsidRPr="008A6617">
              <w:rPr>
                <w:sz w:val="18"/>
                <w:szCs w:val="18"/>
              </w:rPr>
              <w:t>0.9287</w:t>
            </w:r>
          </w:p>
        </w:tc>
      </w:tr>
    </w:tbl>
    <w:p w14:paraId="334D6186" w14:textId="1FBBBA71" w:rsidR="00B263D1" w:rsidRDefault="0071323B" w:rsidP="00254101">
      <w:pPr>
        <w:rPr>
          <w:sz w:val="18"/>
          <w:szCs w:val="18"/>
          <w:lang w:val="en-US"/>
        </w:rPr>
      </w:pPr>
      <w:r w:rsidRPr="00110B94">
        <w:rPr>
          <w:sz w:val="18"/>
          <w:szCs w:val="18"/>
          <w:lang w:val="en-US"/>
        </w:rPr>
        <w:t xml:space="preserve">Notes: </w:t>
      </w:r>
      <w:r w:rsidR="00EC1C6B" w:rsidRPr="00110B94">
        <w:rPr>
          <w:sz w:val="18"/>
          <w:szCs w:val="18"/>
          <w:lang w:val="en-US"/>
        </w:rPr>
        <w:t>n</w:t>
      </w:r>
      <w:r w:rsidRPr="00110B94">
        <w:rPr>
          <w:sz w:val="18"/>
          <w:szCs w:val="18"/>
          <w:lang w:val="en-US"/>
        </w:rPr>
        <w:t xml:space="preserve"> = 1098 for all models. </w:t>
      </w:r>
      <w:proofErr w:type="gramStart"/>
      <w:r>
        <w:rPr>
          <w:sz w:val="18"/>
          <w:szCs w:val="18"/>
          <w:lang w:val="en-US"/>
        </w:rPr>
        <w:t>OR</w:t>
      </w:r>
      <w:proofErr w:type="gramEnd"/>
      <w:r>
        <w:rPr>
          <w:sz w:val="18"/>
          <w:szCs w:val="18"/>
          <w:lang w:val="en-US"/>
        </w:rPr>
        <w:t xml:space="preserve"> (CI) were derived using ordi</w:t>
      </w:r>
      <w:r w:rsidR="004243E8">
        <w:rPr>
          <w:sz w:val="18"/>
          <w:szCs w:val="18"/>
          <w:lang w:val="en-US"/>
        </w:rPr>
        <w:t>nal logistic regression</w:t>
      </w:r>
      <w:r>
        <w:rPr>
          <w:sz w:val="18"/>
          <w:szCs w:val="18"/>
          <w:lang w:val="en-US"/>
        </w:rPr>
        <w:t xml:space="preserve"> and p-values wer</w:t>
      </w:r>
      <w:r w:rsidR="00B263D1">
        <w:rPr>
          <w:sz w:val="18"/>
          <w:szCs w:val="18"/>
          <w:lang w:val="en-US"/>
        </w:rPr>
        <w:t>e derived using Wald statistics.</w:t>
      </w:r>
    </w:p>
    <w:p w14:paraId="04686407" w14:textId="05FBAE88" w:rsidR="00EC7A5D" w:rsidRPr="0071323B" w:rsidRDefault="00EC7A5D" w:rsidP="00EC7A5D">
      <w:pPr>
        <w:rPr>
          <w:sz w:val="18"/>
          <w:szCs w:val="18"/>
          <w:lang w:val="en-US"/>
        </w:rPr>
      </w:pPr>
      <w:proofErr w:type="spellStart"/>
      <w:proofErr w:type="gramStart"/>
      <w:r w:rsidRPr="00EC7A5D">
        <w:rPr>
          <w:i/>
          <w:sz w:val="18"/>
          <w:szCs w:val="18"/>
          <w:vertAlign w:val="superscript"/>
          <w:lang w:val="en-US"/>
        </w:rPr>
        <w:t>a</w:t>
      </w:r>
      <w:proofErr w:type="spellEnd"/>
      <w:proofErr w:type="gramEnd"/>
      <w:r>
        <w:rPr>
          <w:sz w:val="18"/>
          <w:szCs w:val="18"/>
          <w:lang w:val="en-US"/>
        </w:rPr>
        <w:t xml:space="preserve"> An OR &lt;1 suggest a negative association while a OR &gt;1 suggest a positive association. </w:t>
      </w:r>
    </w:p>
    <w:p w14:paraId="3AA330B0" w14:textId="78FDB8F8" w:rsidR="00C63569" w:rsidRDefault="00EC7A5D" w:rsidP="00254101">
      <w:pPr>
        <w:rPr>
          <w:sz w:val="18"/>
          <w:szCs w:val="18"/>
          <w:lang w:val="en-US"/>
        </w:rPr>
      </w:pPr>
      <w:r>
        <w:rPr>
          <w:i/>
          <w:sz w:val="18"/>
          <w:szCs w:val="18"/>
          <w:vertAlign w:val="superscript"/>
          <w:lang w:val="en-US"/>
        </w:rPr>
        <w:t>b</w:t>
      </w:r>
      <w:r w:rsidR="0071323B">
        <w:rPr>
          <w:sz w:val="18"/>
          <w:szCs w:val="18"/>
          <w:lang w:val="en-US"/>
        </w:rPr>
        <w:t xml:space="preserve"> All models included age, body mass index (BMI), gender, participant/maternal birth country (BC), maternal and paternal education level (MEL/PEL), snus habits, smoking habits, alcohol consumption and months exclusively breastfed, as well as all of the habitual food variables (i.e. all food variables were added simultaneously to the base model). </w:t>
      </w:r>
    </w:p>
    <w:p w14:paraId="218FB611" w14:textId="63643A34" w:rsidR="006151BB" w:rsidRPr="00386192" w:rsidRDefault="00575869" w:rsidP="006151BB">
      <w:pPr>
        <w:pStyle w:val="Beskrivning"/>
        <w:keepNext/>
        <w:rPr>
          <w:lang w:val="en-US"/>
        </w:rPr>
      </w:pPr>
      <w:bookmarkStart w:id="6" w:name="_Toc69471769"/>
      <w:bookmarkStart w:id="7" w:name="_Toc93673885"/>
      <w:r>
        <w:rPr>
          <w:lang w:val="en-US"/>
        </w:rPr>
        <w:lastRenderedPageBreak/>
        <w:t>Table</w:t>
      </w:r>
      <w:r w:rsidR="006151BB" w:rsidRPr="00386192">
        <w:rPr>
          <w:lang w:val="en-US"/>
        </w:rPr>
        <w:t xml:space="preserve"> </w:t>
      </w:r>
      <w:r>
        <w:rPr>
          <w:lang w:val="en-US"/>
        </w:rPr>
        <w:t>S</w:t>
      </w:r>
      <w:r w:rsidR="006151BB" w:rsidRPr="00386192">
        <w:rPr>
          <w:lang w:val="en-US"/>
        </w:rPr>
        <w:fldChar w:fldCharType="begin"/>
      </w:r>
      <w:r w:rsidR="006151BB" w:rsidRPr="00386192">
        <w:rPr>
          <w:lang w:val="en-US"/>
        </w:rPr>
        <w:instrText xml:space="preserve"> SEQ Tabell \* ARABIC </w:instrText>
      </w:r>
      <w:r w:rsidR="006151BB" w:rsidRPr="00386192">
        <w:rPr>
          <w:lang w:val="en-US"/>
        </w:rPr>
        <w:fldChar w:fldCharType="separate"/>
      </w:r>
      <w:r w:rsidR="003741CD">
        <w:rPr>
          <w:noProof/>
          <w:lang w:val="en-US"/>
        </w:rPr>
        <w:t>4</w:t>
      </w:r>
      <w:r w:rsidR="006151BB" w:rsidRPr="00386192">
        <w:rPr>
          <w:lang w:val="en-US"/>
        </w:rPr>
        <w:fldChar w:fldCharType="end"/>
      </w:r>
      <w:r w:rsidR="006151BB" w:rsidRPr="00386192">
        <w:rPr>
          <w:lang w:val="en-US"/>
        </w:rPr>
        <w:t xml:space="preserve">. Odds </w:t>
      </w:r>
      <w:proofErr w:type="spellStart"/>
      <w:r w:rsidR="006151BB" w:rsidRPr="00386192">
        <w:rPr>
          <w:lang w:val="en-US"/>
        </w:rPr>
        <w:t>ratios</w:t>
      </w:r>
      <w:r w:rsidR="00D0101E">
        <w:rPr>
          <w:vertAlign w:val="superscript"/>
          <w:lang w:val="en-US"/>
        </w:rPr>
        <w:t>a</w:t>
      </w:r>
      <w:proofErr w:type="spellEnd"/>
      <w:r w:rsidR="006151BB" w:rsidRPr="00386192">
        <w:rPr>
          <w:lang w:val="en-US"/>
        </w:rPr>
        <w:t xml:space="preserve"> (OR) and 95% confidence interval (CI) for </w:t>
      </w:r>
      <w:r w:rsidR="00FF3C9F">
        <w:rPr>
          <w:lang w:val="en-US"/>
        </w:rPr>
        <w:t xml:space="preserve">associations between </w:t>
      </w:r>
      <w:r w:rsidR="006151BB" w:rsidRPr="00386192">
        <w:rPr>
          <w:lang w:val="en-US"/>
        </w:rPr>
        <w:t>PFA</w:t>
      </w:r>
      <w:r w:rsidR="00035A24">
        <w:rPr>
          <w:lang w:val="en-US"/>
        </w:rPr>
        <w:t>A</w:t>
      </w:r>
      <w:r w:rsidR="006151BB" w:rsidRPr="00386192">
        <w:rPr>
          <w:lang w:val="en-US"/>
        </w:rPr>
        <w:t xml:space="preserve"> serum </w:t>
      </w:r>
      <w:r w:rsidR="00FF3C9F">
        <w:rPr>
          <w:lang w:val="en-US"/>
        </w:rPr>
        <w:t>concentrations</w:t>
      </w:r>
      <w:r w:rsidR="006151BB" w:rsidRPr="00386192">
        <w:rPr>
          <w:lang w:val="en-US"/>
        </w:rPr>
        <w:t xml:space="preserve"> </w:t>
      </w:r>
      <w:r w:rsidR="00FF3C9F">
        <w:rPr>
          <w:lang w:val="en-US"/>
        </w:rPr>
        <w:t xml:space="preserve">and consumption of different types of </w:t>
      </w:r>
      <w:proofErr w:type="spellStart"/>
      <w:r w:rsidR="00FF3C9F">
        <w:rPr>
          <w:lang w:val="en-US"/>
        </w:rPr>
        <w:t>seafood</w:t>
      </w:r>
      <w:r w:rsidR="00D0101E">
        <w:rPr>
          <w:vertAlign w:val="superscript"/>
          <w:lang w:val="en-US"/>
        </w:rPr>
        <w:t>b</w:t>
      </w:r>
      <w:proofErr w:type="spellEnd"/>
      <w:r w:rsidR="006151BB" w:rsidRPr="00386192">
        <w:rPr>
          <w:lang w:val="en-US"/>
        </w:rPr>
        <w:t>.</w:t>
      </w:r>
      <w:bookmarkEnd w:id="6"/>
      <w:bookmarkEnd w:id="7"/>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1089"/>
        <w:gridCol w:w="711"/>
        <w:gridCol w:w="1090"/>
        <w:gridCol w:w="711"/>
        <w:gridCol w:w="1090"/>
        <w:gridCol w:w="711"/>
        <w:gridCol w:w="1165"/>
        <w:gridCol w:w="711"/>
        <w:gridCol w:w="1090"/>
        <w:gridCol w:w="711"/>
        <w:gridCol w:w="1090"/>
        <w:gridCol w:w="711"/>
        <w:gridCol w:w="1090"/>
        <w:gridCol w:w="711"/>
      </w:tblGrid>
      <w:tr w:rsidR="00D02F47" w:rsidRPr="00AA4475" w14:paraId="1F0A02E3" w14:textId="77777777" w:rsidTr="00DF2317">
        <w:tc>
          <w:tcPr>
            <w:tcW w:w="0" w:type="auto"/>
            <w:tcBorders>
              <w:top w:val="single" w:sz="4" w:space="0" w:color="auto"/>
              <w:bottom w:val="nil"/>
            </w:tcBorders>
          </w:tcPr>
          <w:p w14:paraId="214873C2" w14:textId="77777777" w:rsidR="006151BB" w:rsidRPr="00AA4475" w:rsidRDefault="006151BB" w:rsidP="00BF1F42">
            <w:pPr>
              <w:rPr>
                <w:rFonts w:cstheme="minorHAnsi"/>
                <w:b/>
                <w:sz w:val="16"/>
                <w:szCs w:val="16"/>
                <w:lang w:val="en-US"/>
              </w:rPr>
            </w:pPr>
            <w:r w:rsidRPr="00AA4475">
              <w:rPr>
                <w:rFonts w:cstheme="minorHAnsi"/>
                <w:b/>
                <w:sz w:val="16"/>
                <w:szCs w:val="16"/>
                <w:lang w:val="en-US"/>
              </w:rPr>
              <w:t>Covariate</w:t>
            </w:r>
          </w:p>
        </w:tc>
        <w:tc>
          <w:tcPr>
            <w:tcW w:w="0" w:type="auto"/>
            <w:tcBorders>
              <w:top w:val="single" w:sz="4" w:space="0" w:color="auto"/>
              <w:bottom w:val="nil"/>
            </w:tcBorders>
          </w:tcPr>
          <w:p w14:paraId="738D9B30" w14:textId="2670CF2E" w:rsidR="006151BB" w:rsidRPr="00AA4475" w:rsidRDefault="006151BB" w:rsidP="00BF1F42">
            <w:pPr>
              <w:rPr>
                <w:rFonts w:cstheme="minorHAnsi"/>
                <w:b/>
                <w:i/>
                <w:sz w:val="16"/>
                <w:szCs w:val="16"/>
                <w:vertAlign w:val="superscript"/>
                <w:lang w:val="en-US"/>
              </w:rPr>
            </w:pPr>
            <w:r w:rsidRPr="00AA4475">
              <w:rPr>
                <w:rFonts w:cstheme="minorHAnsi"/>
                <w:b/>
                <w:sz w:val="16"/>
                <w:szCs w:val="16"/>
                <w:lang w:val="en-US"/>
              </w:rPr>
              <w:t>lin-PFOA</w:t>
            </w:r>
          </w:p>
        </w:tc>
        <w:tc>
          <w:tcPr>
            <w:tcW w:w="0" w:type="auto"/>
            <w:tcBorders>
              <w:top w:val="single" w:sz="4" w:space="0" w:color="auto"/>
              <w:bottom w:val="nil"/>
            </w:tcBorders>
          </w:tcPr>
          <w:p w14:paraId="1A8765BE" w14:textId="77777777" w:rsidR="006151BB" w:rsidRPr="00AA4475" w:rsidRDefault="006151BB" w:rsidP="00BF1F42">
            <w:pPr>
              <w:rPr>
                <w:rFonts w:cstheme="minorHAnsi"/>
                <w:b/>
                <w:sz w:val="16"/>
                <w:szCs w:val="16"/>
                <w:lang w:val="en-US"/>
              </w:rPr>
            </w:pPr>
          </w:p>
        </w:tc>
        <w:tc>
          <w:tcPr>
            <w:tcW w:w="0" w:type="auto"/>
            <w:tcBorders>
              <w:top w:val="single" w:sz="4" w:space="0" w:color="auto"/>
              <w:bottom w:val="nil"/>
            </w:tcBorders>
          </w:tcPr>
          <w:p w14:paraId="5756F3AD" w14:textId="109C6F19" w:rsidR="006151BB" w:rsidRPr="00AA4475" w:rsidRDefault="006151BB" w:rsidP="00BF1F42">
            <w:pPr>
              <w:rPr>
                <w:rFonts w:cstheme="minorHAnsi"/>
                <w:b/>
                <w:sz w:val="16"/>
                <w:szCs w:val="16"/>
                <w:lang w:val="en-US"/>
              </w:rPr>
            </w:pPr>
            <w:r w:rsidRPr="00AA4475">
              <w:rPr>
                <w:rFonts w:cstheme="minorHAnsi"/>
                <w:b/>
                <w:sz w:val="16"/>
                <w:szCs w:val="16"/>
                <w:lang w:val="en-US"/>
              </w:rPr>
              <w:t>PFNA</w:t>
            </w:r>
          </w:p>
        </w:tc>
        <w:tc>
          <w:tcPr>
            <w:tcW w:w="0" w:type="auto"/>
            <w:tcBorders>
              <w:top w:val="single" w:sz="4" w:space="0" w:color="auto"/>
              <w:bottom w:val="nil"/>
            </w:tcBorders>
          </w:tcPr>
          <w:p w14:paraId="3DCF22E4" w14:textId="77777777" w:rsidR="006151BB" w:rsidRPr="00AA4475" w:rsidRDefault="006151BB" w:rsidP="00BF1F42">
            <w:pPr>
              <w:rPr>
                <w:rFonts w:cstheme="minorHAnsi"/>
                <w:b/>
                <w:sz w:val="16"/>
                <w:szCs w:val="16"/>
                <w:lang w:val="en-US"/>
              </w:rPr>
            </w:pPr>
          </w:p>
        </w:tc>
        <w:tc>
          <w:tcPr>
            <w:tcW w:w="0" w:type="auto"/>
            <w:tcBorders>
              <w:top w:val="single" w:sz="4" w:space="0" w:color="auto"/>
              <w:bottom w:val="nil"/>
            </w:tcBorders>
          </w:tcPr>
          <w:p w14:paraId="4E7A6602" w14:textId="6AA7CEC1" w:rsidR="006151BB" w:rsidRPr="00AA4475" w:rsidRDefault="006151BB" w:rsidP="00BF1F42">
            <w:pPr>
              <w:rPr>
                <w:rFonts w:cstheme="minorHAnsi"/>
                <w:b/>
                <w:sz w:val="16"/>
                <w:szCs w:val="16"/>
                <w:lang w:val="en-US"/>
              </w:rPr>
            </w:pPr>
            <w:r w:rsidRPr="00AA4475">
              <w:rPr>
                <w:rFonts w:cstheme="minorHAnsi"/>
                <w:b/>
                <w:sz w:val="16"/>
                <w:szCs w:val="16"/>
                <w:lang w:val="en-US"/>
              </w:rPr>
              <w:t>PFDA</w:t>
            </w:r>
          </w:p>
        </w:tc>
        <w:tc>
          <w:tcPr>
            <w:tcW w:w="0" w:type="auto"/>
            <w:tcBorders>
              <w:top w:val="single" w:sz="4" w:space="0" w:color="auto"/>
              <w:bottom w:val="nil"/>
            </w:tcBorders>
          </w:tcPr>
          <w:p w14:paraId="48A84B1E" w14:textId="77777777" w:rsidR="006151BB" w:rsidRPr="00AA4475" w:rsidRDefault="006151BB" w:rsidP="00BF1F42">
            <w:pPr>
              <w:rPr>
                <w:rFonts w:cstheme="minorHAnsi"/>
                <w:b/>
                <w:sz w:val="16"/>
                <w:szCs w:val="16"/>
                <w:lang w:val="en-US"/>
              </w:rPr>
            </w:pPr>
          </w:p>
        </w:tc>
        <w:tc>
          <w:tcPr>
            <w:tcW w:w="0" w:type="auto"/>
            <w:tcBorders>
              <w:top w:val="single" w:sz="4" w:space="0" w:color="auto"/>
              <w:bottom w:val="nil"/>
            </w:tcBorders>
          </w:tcPr>
          <w:p w14:paraId="7B56A96B" w14:textId="5D426399" w:rsidR="006151BB" w:rsidRPr="00AA4475" w:rsidRDefault="006151BB" w:rsidP="00BF1F42">
            <w:pPr>
              <w:rPr>
                <w:rFonts w:cstheme="minorHAnsi"/>
                <w:b/>
                <w:sz w:val="16"/>
                <w:szCs w:val="16"/>
                <w:lang w:val="en-US"/>
              </w:rPr>
            </w:pPr>
            <w:r w:rsidRPr="00AA4475">
              <w:rPr>
                <w:rFonts w:cstheme="minorHAnsi"/>
                <w:b/>
                <w:sz w:val="16"/>
                <w:szCs w:val="16"/>
                <w:lang w:val="en-US"/>
              </w:rPr>
              <w:t>PFUnDA</w:t>
            </w:r>
          </w:p>
        </w:tc>
        <w:tc>
          <w:tcPr>
            <w:tcW w:w="0" w:type="auto"/>
            <w:tcBorders>
              <w:top w:val="single" w:sz="4" w:space="0" w:color="auto"/>
              <w:bottom w:val="nil"/>
            </w:tcBorders>
          </w:tcPr>
          <w:p w14:paraId="46AE60D0" w14:textId="77777777" w:rsidR="006151BB" w:rsidRPr="00AA4475" w:rsidRDefault="006151BB" w:rsidP="00BF1F42">
            <w:pPr>
              <w:rPr>
                <w:rFonts w:cstheme="minorHAnsi"/>
                <w:b/>
                <w:sz w:val="16"/>
                <w:szCs w:val="16"/>
                <w:lang w:val="en-US"/>
              </w:rPr>
            </w:pPr>
          </w:p>
        </w:tc>
        <w:tc>
          <w:tcPr>
            <w:tcW w:w="0" w:type="auto"/>
            <w:tcBorders>
              <w:top w:val="single" w:sz="4" w:space="0" w:color="auto"/>
              <w:bottom w:val="nil"/>
            </w:tcBorders>
          </w:tcPr>
          <w:p w14:paraId="2AC4D79E" w14:textId="72B9410B" w:rsidR="006151BB" w:rsidRPr="00AA4475" w:rsidRDefault="006151BB" w:rsidP="00BF1F42">
            <w:pPr>
              <w:rPr>
                <w:rFonts w:cstheme="minorHAnsi"/>
                <w:b/>
                <w:sz w:val="16"/>
                <w:szCs w:val="16"/>
                <w:lang w:val="en-US"/>
              </w:rPr>
            </w:pPr>
            <w:r w:rsidRPr="00AA4475">
              <w:rPr>
                <w:rFonts w:cstheme="minorHAnsi"/>
                <w:b/>
                <w:sz w:val="16"/>
                <w:szCs w:val="16"/>
                <w:lang w:val="en-US"/>
              </w:rPr>
              <w:t>lin-PFHxS</w:t>
            </w:r>
          </w:p>
        </w:tc>
        <w:tc>
          <w:tcPr>
            <w:tcW w:w="0" w:type="auto"/>
            <w:tcBorders>
              <w:top w:val="single" w:sz="4" w:space="0" w:color="auto"/>
              <w:bottom w:val="nil"/>
            </w:tcBorders>
          </w:tcPr>
          <w:p w14:paraId="5C9089E2" w14:textId="77777777" w:rsidR="006151BB" w:rsidRPr="00AA4475" w:rsidRDefault="006151BB" w:rsidP="00BF1F42">
            <w:pPr>
              <w:rPr>
                <w:rFonts w:cstheme="minorHAnsi"/>
                <w:b/>
                <w:sz w:val="16"/>
                <w:szCs w:val="16"/>
                <w:lang w:val="en-US"/>
              </w:rPr>
            </w:pPr>
          </w:p>
        </w:tc>
        <w:tc>
          <w:tcPr>
            <w:tcW w:w="0" w:type="auto"/>
            <w:tcBorders>
              <w:top w:val="single" w:sz="4" w:space="0" w:color="auto"/>
              <w:bottom w:val="nil"/>
            </w:tcBorders>
          </w:tcPr>
          <w:p w14:paraId="300699DD" w14:textId="530FF57B" w:rsidR="006151BB" w:rsidRPr="00AA4475" w:rsidRDefault="006151BB" w:rsidP="00BF1F42">
            <w:pPr>
              <w:rPr>
                <w:rFonts w:cstheme="minorHAnsi"/>
                <w:b/>
                <w:sz w:val="16"/>
                <w:szCs w:val="16"/>
                <w:lang w:val="en-US"/>
              </w:rPr>
            </w:pPr>
            <w:r w:rsidRPr="00AA4475">
              <w:rPr>
                <w:rFonts w:cstheme="minorHAnsi"/>
                <w:b/>
                <w:sz w:val="16"/>
                <w:szCs w:val="16"/>
                <w:lang w:val="en-US"/>
              </w:rPr>
              <w:t>lin-PFOS</w:t>
            </w:r>
          </w:p>
        </w:tc>
        <w:tc>
          <w:tcPr>
            <w:tcW w:w="0" w:type="auto"/>
            <w:tcBorders>
              <w:top w:val="single" w:sz="4" w:space="0" w:color="auto"/>
              <w:bottom w:val="nil"/>
            </w:tcBorders>
          </w:tcPr>
          <w:p w14:paraId="0849894E" w14:textId="77777777" w:rsidR="006151BB" w:rsidRPr="00AA4475" w:rsidRDefault="006151BB" w:rsidP="00BF1F42">
            <w:pPr>
              <w:rPr>
                <w:rFonts w:cstheme="minorHAnsi"/>
                <w:b/>
                <w:sz w:val="16"/>
                <w:szCs w:val="16"/>
                <w:lang w:val="en-US"/>
              </w:rPr>
            </w:pPr>
          </w:p>
        </w:tc>
        <w:tc>
          <w:tcPr>
            <w:tcW w:w="0" w:type="auto"/>
            <w:tcBorders>
              <w:top w:val="single" w:sz="4" w:space="0" w:color="auto"/>
              <w:bottom w:val="nil"/>
            </w:tcBorders>
          </w:tcPr>
          <w:p w14:paraId="08253CE5" w14:textId="2751F948" w:rsidR="006151BB" w:rsidRPr="00AA4475" w:rsidRDefault="006151BB" w:rsidP="00BF1F42">
            <w:pPr>
              <w:rPr>
                <w:rFonts w:cstheme="minorHAnsi"/>
                <w:b/>
                <w:sz w:val="16"/>
                <w:szCs w:val="16"/>
                <w:lang w:val="en-US"/>
              </w:rPr>
            </w:pPr>
            <w:r w:rsidRPr="00AA4475">
              <w:rPr>
                <w:rFonts w:cstheme="minorHAnsi"/>
                <w:b/>
                <w:sz w:val="16"/>
                <w:szCs w:val="16"/>
                <w:lang w:val="en-US"/>
              </w:rPr>
              <w:t>br-PFOS</w:t>
            </w:r>
          </w:p>
        </w:tc>
        <w:tc>
          <w:tcPr>
            <w:tcW w:w="0" w:type="auto"/>
            <w:tcBorders>
              <w:top w:val="single" w:sz="4" w:space="0" w:color="auto"/>
              <w:bottom w:val="nil"/>
            </w:tcBorders>
          </w:tcPr>
          <w:p w14:paraId="179DE294" w14:textId="77777777" w:rsidR="006151BB" w:rsidRPr="00AA4475" w:rsidRDefault="006151BB" w:rsidP="00BF1F42">
            <w:pPr>
              <w:rPr>
                <w:rFonts w:cstheme="minorHAnsi"/>
                <w:b/>
                <w:sz w:val="16"/>
                <w:szCs w:val="16"/>
                <w:lang w:val="en-US"/>
              </w:rPr>
            </w:pPr>
          </w:p>
        </w:tc>
      </w:tr>
      <w:tr w:rsidR="00D02F47" w:rsidRPr="00AA4475" w14:paraId="077FAF9E" w14:textId="77777777" w:rsidTr="00DF2317">
        <w:tc>
          <w:tcPr>
            <w:tcW w:w="0" w:type="auto"/>
            <w:tcBorders>
              <w:top w:val="nil"/>
              <w:bottom w:val="single" w:sz="4" w:space="0" w:color="auto"/>
            </w:tcBorders>
          </w:tcPr>
          <w:p w14:paraId="5E1D7E01" w14:textId="77777777" w:rsidR="006151BB" w:rsidRPr="00AA4475" w:rsidRDefault="006151BB" w:rsidP="00BF1F42">
            <w:pPr>
              <w:rPr>
                <w:rFonts w:cstheme="minorHAnsi"/>
                <w:sz w:val="16"/>
                <w:szCs w:val="16"/>
                <w:lang w:val="en-US"/>
              </w:rPr>
            </w:pPr>
            <w:r w:rsidRPr="00AA4475">
              <w:rPr>
                <w:rFonts w:cstheme="minorHAnsi"/>
                <w:sz w:val="16"/>
                <w:szCs w:val="16"/>
                <w:lang w:val="en-US"/>
              </w:rPr>
              <w:t>(g/day)</w:t>
            </w:r>
          </w:p>
        </w:tc>
        <w:tc>
          <w:tcPr>
            <w:tcW w:w="0" w:type="auto"/>
            <w:tcBorders>
              <w:top w:val="nil"/>
              <w:bottom w:val="single" w:sz="4" w:space="0" w:color="auto"/>
            </w:tcBorders>
          </w:tcPr>
          <w:p w14:paraId="2C77C767" w14:textId="77777777" w:rsidR="006151BB" w:rsidRPr="00AA4475" w:rsidRDefault="006151BB" w:rsidP="00DF2317">
            <w:pPr>
              <w:rPr>
                <w:rFonts w:cstheme="minorHAnsi"/>
                <w:sz w:val="16"/>
                <w:szCs w:val="16"/>
                <w:lang w:val="en-US"/>
              </w:rPr>
            </w:pPr>
            <w:r w:rsidRPr="00AA4475">
              <w:rPr>
                <w:rFonts w:cstheme="minorHAnsi"/>
                <w:sz w:val="16"/>
                <w:szCs w:val="16"/>
                <w:lang w:val="en-US"/>
              </w:rPr>
              <w:t>OR (CI)</w:t>
            </w:r>
          </w:p>
        </w:tc>
        <w:tc>
          <w:tcPr>
            <w:tcW w:w="0" w:type="auto"/>
            <w:tcBorders>
              <w:top w:val="nil"/>
              <w:bottom w:val="single" w:sz="4" w:space="0" w:color="auto"/>
            </w:tcBorders>
          </w:tcPr>
          <w:p w14:paraId="0A29887F" w14:textId="77777777" w:rsidR="006151BB" w:rsidRPr="00AA4475" w:rsidRDefault="006151BB" w:rsidP="00DF2317">
            <w:pPr>
              <w:jc w:val="center"/>
              <w:rPr>
                <w:rFonts w:cstheme="minorHAnsi"/>
                <w:sz w:val="16"/>
                <w:szCs w:val="16"/>
                <w:lang w:val="en-US"/>
              </w:rPr>
            </w:pPr>
            <w:r w:rsidRPr="00AA4475">
              <w:rPr>
                <w:rFonts w:cstheme="minorHAnsi"/>
                <w:sz w:val="16"/>
                <w:szCs w:val="16"/>
                <w:lang w:val="en-US"/>
              </w:rPr>
              <w:t>p</w:t>
            </w:r>
          </w:p>
        </w:tc>
        <w:tc>
          <w:tcPr>
            <w:tcW w:w="0" w:type="auto"/>
            <w:tcBorders>
              <w:top w:val="nil"/>
              <w:bottom w:val="single" w:sz="4" w:space="0" w:color="auto"/>
            </w:tcBorders>
          </w:tcPr>
          <w:p w14:paraId="76662DF3" w14:textId="77777777" w:rsidR="006151BB" w:rsidRPr="00AA4475" w:rsidRDefault="006151BB" w:rsidP="00DF2317">
            <w:pPr>
              <w:rPr>
                <w:rFonts w:cstheme="minorHAnsi"/>
                <w:sz w:val="16"/>
                <w:szCs w:val="16"/>
                <w:lang w:val="en-US"/>
              </w:rPr>
            </w:pPr>
            <w:r w:rsidRPr="00AA4475">
              <w:rPr>
                <w:rFonts w:cstheme="minorHAnsi"/>
                <w:sz w:val="16"/>
                <w:szCs w:val="16"/>
                <w:lang w:val="en-US"/>
              </w:rPr>
              <w:t>OR (CI)</w:t>
            </w:r>
          </w:p>
        </w:tc>
        <w:tc>
          <w:tcPr>
            <w:tcW w:w="0" w:type="auto"/>
            <w:tcBorders>
              <w:top w:val="nil"/>
              <w:bottom w:val="single" w:sz="4" w:space="0" w:color="auto"/>
            </w:tcBorders>
          </w:tcPr>
          <w:p w14:paraId="48FDBDDC" w14:textId="77777777" w:rsidR="006151BB" w:rsidRPr="00AA4475" w:rsidRDefault="006151BB" w:rsidP="00DF2317">
            <w:pPr>
              <w:jc w:val="center"/>
              <w:rPr>
                <w:rFonts w:cstheme="minorHAnsi"/>
                <w:sz w:val="16"/>
                <w:szCs w:val="16"/>
                <w:lang w:val="en-US"/>
              </w:rPr>
            </w:pPr>
            <w:r w:rsidRPr="00AA4475">
              <w:rPr>
                <w:rFonts w:cstheme="minorHAnsi"/>
                <w:sz w:val="16"/>
                <w:szCs w:val="16"/>
                <w:lang w:val="en-US"/>
              </w:rPr>
              <w:t>p</w:t>
            </w:r>
          </w:p>
        </w:tc>
        <w:tc>
          <w:tcPr>
            <w:tcW w:w="0" w:type="auto"/>
            <w:tcBorders>
              <w:top w:val="nil"/>
              <w:bottom w:val="single" w:sz="4" w:space="0" w:color="auto"/>
            </w:tcBorders>
          </w:tcPr>
          <w:p w14:paraId="4969810E" w14:textId="77777777" w:rsidR="006151BB" w:rsidRPr="00AA4475" w:rsidRDefault="006151BB" w:rsidP="00DF2317">
            <w:pPr>
              <w:rPr>
                <w:rFonts w:cstheme="minorHAnsi"/>
                <w:sz w:val="16"/>
                <w:szCs w:val="16"/>
                <w:lang w:val="en-US"/>
              </w:rPr>
            </w:pPr>
            <w:r w:rsidRPr="00AA4475">
              <w:rPr>
                <w:rFonts w:cstheme="minorHAnsi"/>
                <w:sz w:val="16"/>
                <w:szCs w:val="16"/>
                <w:lang w:val="en-US"/>
              </w:rPr>
              <w:t>OR (CI)</w:t>
            </w:r>
          </w:p>
        </w:tc>
        <w:tc>
          <w:tcPr>
            <w:tcW w:w="0" w:type="auto"/>
            <w:tcBorders>
              <w:top w:val="nil"/>
              <w:bottom w:val="single" w:sz="4" w:space="0" w:color="auto"/>
            </w:tcBorders>
          </w:tcPr>
          <w:p w14:paraId="6F88D1A5" w14:textId="77777777" w:rsidR="006151BB" w:rsidRPr="00AA4475" w:rsidRDefault="006151BB" w:rsidP="00DF2317">
            <w:pPr>
              <w:jc w:val="center"/>
              <w:rPr>
                <w:rFonts w:cstheme="minorHAnsi"/>
                <w:sz w:val="16"/>
                <w:szCs w:val="16"/>
                <w:lang w:val="en-US"/>
              </w:rPr>
            </w:pPr>
            <w:r w:rsidRPr="00AA4475">
              <w:rPr>
                <w:rFonts w:cstheme="minorHAnsi"/>
                <w:sz w:val="16"/>
                <w:szCs w:val="16"/>
                <w:lang w:val="en-US"/>
              </w:rPr>
              <w:t>p</w:t>
            </w:r>
          </w:p>
        </w:tc>
        <w:tc>
          <w:tcPr>
            <w:tcW w:w="0" w:type="auto"/>
            <w:tcBorders>
              <w:top w:val="nil"/>
              <w:bottom w:val="single" w:sz="4" w:space="0" w:color="auto"/>
            </w:tcBorders>
          </w:tcPr>
          <w:p w14:paraId="6EDFA5CB" w14:textId="77777777" w:rsidR="006151BB" w:rsidRPr="00AA4475" w:rsidRDefault="006151BB" w:rsidP="00DF2317">
            <w:pPr>
              <w:rPr>
                <w:rFonts w:cstheme="minorHAnsi"/>
                <w:sz w:val="16"/>
                <w:szCs w:val="16"/>
                <w:lang w:val="en-US"/>
              </w:rPr>
            </w:pPr>
            <w:r w:rsidRPr="00AA4475">
              <w:rPr>
                <w:rFonts w:cstheme="minorHAnsi"/>
                <w:sz w:val="16"/>
                <w:szCs w:val="16"/>
                <w:lang w:val="en-US"/>
              </w:rPr>
              <w:t>OR (CI)</w:t>
            </w:r>
          </w:p>
        </w:tc>
        <w:tc>
          <w:tcPr>
            <w:tcW w:w="0" w:type="auto"/>
            <w:tcBorders>
              <w:top w:val="nil"/>
              <w:bottom w:val="single" w:sz="4" w:space="0" w:color="auto"/>
            </w:tcBorders>
          </w:tcPr>
          <w:p w14:paraId="14E84A85" w14:textId="77777777" w:rsidR="006151BB" w:rsidRPr="00AA4475" w:rsidRDefault="006151BB" w:rsidP="00DF2317">
            <w:pPr>
              <w:jc w:val="center"/>
              <w:rPr>
                <w:rFonts w:cstheme="minorHAnsi"/>
                <w:sz w:val="16"/>
                <w:szCs w:val="16"/>
                <w:lang w:val="en-US"/>
              </w:rPr>
            </w:pPr>
            <w:r w:rsidRPr="00AA4475">
              <w:rPr>
                <w:rFonts w:cstheme="minorHAnsi"/>
                <w:sz w:val="16"/>
                <w:szCs w:val="16"/>
                <w:lang w:val="en-US"/>
              </w:rPr>
              <w:t>p</w:t>
            </w:r>
          </w:p>
        </w:tc>
        <w:tc>
          <w:tcPr>
            <w:tcW w:w="0" w:type="auto"/>
            <w:tcBorders>
              <w:top w:val="nil"/>
              <w:bottom w:val="single" w:sz="4" w:space="0" w:color="auto"/>
            </w:tcBorders>
          </w:tcPr>
          <w:p w14:paraId="2E7F87D7" w14:textId="77777777" w:rsidR="006151BB" w:rsidRPr="00AA4475" w:rsidRDefault="006151BB" w:rsidP="00DF2317">
            <w:pPr>
              <w:rPr>
                <w:rFonts w:cstheme="minorHAnsi"/>
                <w:sz w:val="16"/>
                <w:szCs w:val="16"/>
                <w:lang w:val="en-US"/>
              </w:rPr>
            </w:pPr>
            <w:r w:rsidRPr="00AA4475">
              <w:rPr>
                <w:rFonts w:cstheme="minorHAnsi"/>
                <w:sz w:val="16"/>
                <w:szCs w:val="16"/>
                <w:lang w:val="en-US"/>
              </w:rPr>
              <w:t>OR (CI)</w:t>
            </w:r>
          </w:p>
        </w:tc>
        <w:tc>
          <w:tcPr>
            <w:tcW w:w="0" w:type="auto"/>
            <w:tcBorders>
              <w:top w:val="nil"/>
              <w:bottom w:val="single" w:sz="4" w:space="0" w:color="auto"/>
            </w:tcBorders>
          </w:tcPr>
          <w:p w14:paraId="6D8B0D6F" w14:textId="77777777" w:rsidR="006151BB" w:rsidRPr="00AA4475" w:rsidRDefault="006151BB" w:rsidP="00DF2317">
            <w:pPr>
              <w:jc w:val="center"/>
              <w:rPr>
                <w:rFonts w:cstheme="minorHAnsi"/>
                <w:sz w:val="16"/>
                <w:szCs w:val="16"/>
                <w:lang w:val="en-US"/>
              </w:rPr>
            </w:pPr>
            <w:r w:rsidRPr="00AA4475">
              <w:rPr>
                <w:rFonts w:cstheme="minorHAnsi"/>
                <w:sz w:val="16"/>
                <w:szCs w:val="16"/>
                <w:lang w:val="en-US"/>
              </w:rPr>
              <w:t>p</w:t>
            </w:r>
          </w:p>
        </w:tc>
        <w:tc>
          <w:tcPr>
            <w:tcW w:w="0" w:type="auto"/>
            <w:tcBorders>
              <w:top w:val="nil"/>
              <w:bottom w:val="single" w:sz="4" w:space="0" w:color="auto"/>
            </w:tcBorders>
          </w:tcPr>
          <w:p w14:paraId="0A8F3C5C" w14:textId="77777777" w:rsidR="006151BB" w:rsidRPr="00AA4475" w:rsidRDefault="006151BB" w:rsidP="00DF2317">
            <w:pPr>
              <w:rPr>
                <w:rFonts w:cstheme="minorHAnsi"/>
                <w:sz w:val="16"/>
                <w:szCs w:val="16"/>
                <w:lang w:val="en-US"/>
              </w:rPr>
            </w:pPr>
            <w:r w:rsidRPr="00AA4475">
              <w:rPr>
                <w:rFonts w:cstheme="minorHAnsi"/>
                <w:sz w:val="16"/>
                <w:szCs w:val="16"/>
                <w:lang w:val="en-US"/>
              </w:rPr>
              <w:t>OR (CI)</w:t>
            </w:r>
          </w:p>
        </w:tc>
        <w:tc>
          <w:tcPr>
            <w:tcW w:w="0" w:type="auto"/>
            <w:tcBorders>
              <w:top w:val="nil"/>
              <w:bottom w:val="single" w:sz="4" w:space="0" w:color="auto"/>
            </w:tcBorders>
          </w:tcPr>
          <w:p w14:paraId="340B5197" w14:textId="77777777" w:rsidR="006151BB" w:rsidRPr="00AA4475" w:rsidRDefault="006151BB" w:rsidP="00DF2317">
            <w:pPr>
              <w:jc w:val="center"/>
              <w:rPr>
                <w:rFonts w:cstheme="minorHAnsi"/>
                <w:sz w:val="16"/>
                <w:szCs w:val="16"/>
                <w:lang w:val="en-US"/>
              </w:rPr>
            </w:pPr>
            <w:r w:rsidRPr="00AA4475">
              <w:rPr>
                <w:rFonts w:cstheme="minorHAnsi"/>
                <w:sz w:val="16"/>
                <w:szCs w:val="16"/>
                <w:lang w:val="en-US"/>
              </w:rPr>
              <w:t>p</w:t>
            </w:r>
          </w:p>
        </w:tc>
        <w:tc>
          <w:tcPr>
            <w:tcW w:w="0" w:type="auto"/>
            <w:tcBorders>
              <w:top w:val="nil"/>
              <w:bottom w:val="single" w:sz="4" w:space="0" w:color="auto"/>
            </w:tcBorders>
          </w:tcPr>
          <w:p w14:paraId="3145E23A" w14:textId="77777777" w:rsidR="006151BB" w:rsidRPr="00AA4475" w:rsidRDefault="006151BB" w:rsidP="00DF2317">
            <w:pPr>
              <w:rPr>
                <w:rFonts w:cstheme="minorHAnsi"/>
                <w:sz w:val="16"/>
                <w:szCs w:val="16"/>
                <w:lang w:val="en-US"/>
              </w:rPr>
            </w:pPr>
            <w:r w:rsidRPr="00AA4475">
              <w:rPr>
                <w:rFonts w:cstheme="minorHAnsi"/>
                <w:sz w:val="16"/>
                <w:szCs w:val="16"/>
                <w:lang w:val="en-US"/>
              </w:rPr>
              <w:t>OR (CI)</w:t>
            </w:r>
          </w:p>
        </w:tc>
        <w:tc>
          <w:tcPr>
            <w:tcW w:w="0" w:type="auto"/>
            <w:tcBorders>
              <w:top w:val="nil"/>
              <w:bottom w:val="single" w:sz="4" w:space="0" w:color="auto"/>
            </w:tcBorders>
          </w:tcPr>
          <w:p w14:paraId="610492C6" w14:textId="77777777" w:rsidR="006151BB" w:rsidRPr="00AA4475" w:rsidRDefault="006151BB" w:rsidP="00DF2317">
            <w:pPr>
              <w:jc w:val="center"/>
              <w:rPr>
                <w:rFonts w:cstheme="minorHAnsi"/>
                <w:sz w:val="16"/>
                <w:szCs w:val="16"/>
                <w:lang w:val="en-US"/>
              </w:rPr>
            </w:pPr>
            <w:r w:rsidRPr="00AA4475">
              <w:rPr>
                <w:rFonts w:cstheme="minorHAnsi"/>
                <w:sz w:val="16"/>
                <w:szCs w:val="16"/>
                <w:lang w:val="en-US"/>
              </w:rPr>
              <w:t>p</w:t>
            </w:r>
          </w:p>
        </w:tc>
      </w:tr>
      <w:tr w:rsidR="00357B27" w:rsidRPr="00AA4475" w14:paraId="0D795A9D" w14:textId="77777777" w:rsidTr="00DF2317">
        <w:tc>
          <w:tcPr>
            <w:tcW w:w="0" w:type="auto"/>
            <w:tcBorders>
              <w:top w:val="single" w:sz="4" w:space="0" w:color="auto"/>
            </w:tcBorders>
          </w:tcPr>
          <w:p w14:paraId="4880F346" w14:textId="4B8F55C8" w:rsidR="00357B27" w:rsidRPr="00AA4475" w:rsidRDefault="00357B27" w:rsidP="00357B27">
            <w:pPr>
              <w:rPr>
                <w:rFonts w:cstheme="minorHAnsi"/>
                <w:b/>
                <w:sz w:val="16"/>
                <w:szCs w:val="16"/>
                <w:lang w:val="en-US"/>
              </w:rPr>
            </w:pPr>
            <w:r w:rsidRPr="00AA4475">
              <w:rPr>
                <w:rFonts w:cstheme="minorHAnsi"/>
                <w:b/>
                <w:sz w:val="16"/>
                <w:szCs w:val="16"/>
                <w:lang w:val="en-US"/>
              </w:rPr>
              <w:t>Lean marine fish</w:t>
            </w:r>
          </w:p>
        </w:tc>
        <w:tc>
          <w:tcPr>
            <w:tcW w:w="0" w:type="auto"/>
            <w:tcBorders>
              <w:top w:val="single" w:sz="4" w:space="0" w:color="auto"/>
            </w:tcBorders>
          </w:tcPr>
          <w:p w14:paraId="1601AB16" w14:textId="52430706" w:rsidR="00357B27" w:rsidRPr="00D02F47" w:rsidRDefault="00357B27" w:rsidP="00357B27">
            <w:pPr>
              <w:rPr>
                <w:rFonts w:cstheme="minorHAnsi"/>
                <w:sz w:val="18"/>
                <w:szCs w:val="18"/>
                <w:lang w:val="en-US"/>
              </w:rPr>
            </w:pPr>
            <w:r w:rsidRPr="00D02F47">
              <w:rPr>
                <w:sz w:val="18"/>
                <w:szCs w:val="18"/>
              </w:rPr>
              <w:t>0.998 (0.842, 1.183)</w:t>
            </w:r>
          </w:p>
        </w:tc>
        <w:tc>
          <w:tcPr>
            <w:tcW w:w="0" w:type="auto"/>
            <w:tcBorders>
              <w:top w:val="single" w:sz="4" w:space="0" w:color="auto"/>
            </w:tcBorders>
          </w:tcPr>
          <w:p w14:paraId="590D189F" w14:textId="60B4FCF6" w:rsidR="00357B27" w:rsidRPr="00C85C2C" w:rsidRDefault="00357B27" w:rsidP="00357B27">
            <w:pPr>
              <w:rPr>
                <w:rFonts w:cstheme="minorHAnsi"/>
                <w:sz w:val="18"/>
                <w:szCs w:val="18"/>
                <w:lang w:val="en-US"/>
              </w:rPr>
            </w:pPr>
            <w:r w:rsidRPr="00C85C2C">
              <w:rPr>
                <w:sz w:val="18"/>
                <w:szCs w:val="18"/>
              </w:rPr>
              <w:t>0.9838</w:t>
            </w:r>
          </w:p>
        </w:tc>
        <w:tc>
          <w:tcPr>
            <w:tcW w:w="0" w:type="auto"/>
            <w:tcBorders>
              <w:top w:val="single" w:sz="4" w:space="0" w:color="auto"/>
            </w:tcBorders>
          </w:tcPr>
          <w:p w14:paraId="66767D5A" w14:textId="47D08F28" w:rsidR="00357B27" w:rsidRPr="00D02F47" w:rsidRDefault="00357B27" w:rsidP="00357B27">
            <w:pPr>
              <w:rPr>
                <w:rFonts w:cstheme="minorHAnsi"/>
                <w:sz w:val="18"/>
                <w:szCs w:val="18"/>
                <w:lang w:val="en-US"/>
              </w:rPr>
            </w:pPr>
            <w:r w:rsidRPr="00D02F47">
              <w:rPr>
                <w:sz w:val="18"/>
                <w:szCs w:val="18"/>
              </w:rPr>
              <w:t>1.161 (0.995, 1.355)</w:t>
            </w:r>
          </w:p>
        </w:tc>
        <w:tc>
          <w:tcPr>
            <w:tcW w:w="0" w:type="auto"/>
            <w:tcBorders>
              <w:top w:val="single" w:sz="4" w:space="0" w:color="auto"/>
            </w:tcBorders>
          </w:tcPr>
          <w:p w14:paraId="6AB3CD9E" w14:textId="7D5A9FFA" w:rsidR="00357B27" w:rsidRPr="003E3793" w:rsidRDefault="00357B27" w:rsidP="00357B27">
            <w:pPr>
              <w:rPr>
                <w:rFonts w:cstheme="minorHAnsi"/>
                <w:sz w:val="18"/>
                <w:szCs w:val="18"/>
                <w:lang w:val="en-US"/>
              </w:rPr>
            </w:pPr>
            <w:r w:rsidRPr="003E3793">
              <w:rPr>
                <w:sz w:val="18"/>
                <w:szCs w:val="18"/>
              </w:rPr>
              <w:t>0.0587</w:t>
            </w:r>
          </w:p>
        </w:tc>
        <w:tc>
          <w:tcPr>
            <w:tcW w:w="0" w:type="auto"/>
            <w:tcBorders>
              <w:top w:val="single" w:sz="4" w:space="0" w:color="auto"/>
            </w:tcBorders>
          </w:tcPr>
          <w:p w14:paraId="0EE42422" w14:textId="56279258" w:rsidR="00357B27" w:rsidRPr="00D02F47" w:rsidRDefault="00357B27" w:rsidP="00357B27">
            <w:pPr>
              <w:rPr>
                <w:rFonts w:cstheme="minorHAnsi"/>
                <w:color w:val="000000"/>
                <w:sz w:val="18"/>
                <w:szCs w:val="18"/>
                <w:lang w:val="en-US"/>
              </w:rPr>
            </w:pPr>
            <w:r w:rsidRPr="00D02F47">
              <w:rPr>
                <w:sz w:val="18"/>
                <w:szCs w:val="18"/>
              </w:rPr>
              <w:t>1.257 (1.084, 1.459)</w:t>
            </w:r>
          </w:p>
        </w:tc>
        <w:tc>
          <w:tcPr>
            <w:tcW w:w="0" w:type="auto"/>
            <w:tcBorders>
              <w:top w:val="single" w:sz="4" w:space="0" w:color="auto"/>
            </w:tcBorders>
          </w:tcPr>
          <w:p w14:paraId="614AD7E2" w14:textId="2B0900EC" w:rsidR="00357B27" w:rsidRPr="003E3793" w:rsidRDefault="00357B27" w:rsidP="00357B27">
            <w:pPr>
              <w:rPr>
                <w:rFonts w:cstheme="minorHAnsi"/>
                <w:sz w:val="18"/>
                <w:szCs w:val="18"/>
                <w:lang w:val="en-US"/>
              </w:rPr>
            </w:pPr>
            <w:r w:rsidRPr="003E3793">
              <w:rPr>
                <w:sz w:val="18"/>
                <w:szCs w:val="18"/>
              </w:rPr>
              <w:t>0.0025</w:t>
            </w:r>
          </w:p>
        </w:tc>
        <w:tc>
          <w:tcPr>
            <w:tcW w:w="0" w:type="auto"/>
            <w:tcBorders>
              <w:top w:val="single" w:sz="4" w:space="0" w:color="auto"/>
            </w:tcBorders>
          </w:tcPr>
          <w:p w14:paraId="0F48E766" w14:textId="49B2FDF3" w:rsidR="00357B27" w:rsidRPr="00D02F47" w:rsidRDefault="00357B27" w:rsidP="00357B27">
            <w:pPr>
              <w:rPr>
                <w:rFonts w:cstheme="minorHAnsi"/>
                <w:sz w:val="18"/>
                <w:szCs w:val="18"/>
                <w:lang w:val="en-US"/>
              </w:rPr>
            </w:pPr>
            <w:r w:rsidRPr="00D02F47">
              <w:rPr>
                <w:sz w:val="18"/>
                <w:szCs w:val="18"/>
              </w:rPr>
              <w:t>1.111 (0.975, 1.265)</w:t>
            </w:r>
          </w:p>
        </w:tc>
        <w:tc>
          <w:tcPr>
            <w:tcW w:w="0" w:type="auto"/>
            <w:tcBorders>
              <w:top w:val="single" w:sz="4" w:space="0" w:color="auto"/>
            </w:tcBorders>
          </w:tcPr>
          <w:p w14:paraId="7AE1F5EA" w14:textId="468C6D06" w:rsidR="00357B27" w:rsidRPr="009C2F85" w:rsidRDefault="00357B27" w:rsidP="00357B27">
            <w:pPr>
              <w:rPr>
                <w:rFonts w:cstheme="minorHAnsi"/>
                <w:sz w:val="18"/>
                <w:szCs w:val="18"/>
                <w:lang w:val="en-US"/>
              </w:rPr>
            </w:pPr>
            <w:r w:rsidRPr="009C2F85">
              <w:rPr>
                <w:sz w:val="18"/>
                <w:szCs w:val="18"/>
              </w:rPr>
              <w:t>0.1157</w:t>
            </w:r>
          </w:p>
        </w:tc>
        <w:tc>
          <w:tcPr>
            <w:tcW w:w="0" w:type="auto"/>
            <w:tcBorders>
              <w:top w:val="single" w:sz="4" w:space="0" w:color="auto"/>
            </w:tcBorders>
          </w:tcPr>
          <w:p w14:paraId="49A4053F" w14:textId="157AC834" w:rsidR="00357B27" w:rsidRPr="00D02F47" w:rsidRDefault="00357B27" w:rsidP="00357B27">
            <w:pPr>
              <w:rPr>
                <w:rFonts w:cstheme="minorHAnsi"/>
                <w:sz w:val="18"/>
                <w:szCs w:val="18"/>
                <w:lang w:val="en-US"/>
              </w:rPr>
            </w:pPr>
            <w:r w:rsidRPr="00D02F47">
              <w:rPr>
                <w:sz w:val="18"/>
                <w:szCs w:val="18"/>
              </w:rPr>
              <w:t>0.998 (0.891, 1.117)</w:t>
            </w:r>
          </w:p>
        </w:tc>
        <w:tc>
          <w:tcPr>
            <w:tcW w:w="0" w:type="auto"/>
            <w:tcBorders>
              <w:top w:val="single" w:sz="4" w:space="0" w:color="auto"/>
            </w:tcBorders>
          </w:tcPr>
          <w:p w14:paraId="346A29D0" w14:textId="30CBAA3B" w:rsidR="00357B27" w:rsidRPr="009C2F85" w:rsidRDefault="00357B27" w:rsidP="00357B27">
            <w:pPr>
              <w:rPr>
                <w:rFonts w:cstheme="minorHAnsi"/>
                <w:sz w:val="18"/>
                <w:szCs w:val="18"/>
                <w:lang w:val="en-US"/>
              </w:rPr>
            </w:pPr>
            <w:r w:rsidRPr="009C2F85">
              <w:rPr>
                <w:sz w:val="18"/>
                <w:szCs w:val="18"/>
              </w:rPr>
              <w:t>0.9689</w:t>
            </w:r>
          </w:p>
        </w:tc>
        <w:tc>
          <w:tcPr>
            <w:tcW w:w="0" w:type="auto"/>
            <w:tcBorders>
              <w:top w:val="single" w:sz="4" w:space="0" w:color="auto"/>
            </w:tcBorders>
          </w:tcPr>
          <w:p w14:paraId="67D2E7ED" w14:textId="1F77D77B" w:rsidR="00357B27" w:rsidRPr="00D02F47" w:rsidRDefault="00357B27" w:rsidP="00357B27">
            <w:pPr>
              <w:rPr>
                <w:rFonts w:cstheme="minorHAnsi"/>
                <w:sz w:val="18"/>
                <w:szCs w:val="18"/>
                <w:lang w:val="en-US"/>
              </w:rPr>
            </w:pPr>
            <w:r w:rsidRPr="00D02F47">
              <w:rPr>
                <w:sz w:val="18"/>
                <w:szCs w:val="18"/>
              </w:rPr>
              <w:t>1.159 (1.035, 1.298)</w:t>
            </w:r>
          </w:p>
        </w:tc>
        <w:tc>
          <w:tcPr>
            <w:tcW w:w="0" w:type="auto"/>
            <w:tcBorders>
              <w:top w:val="single" w:sz="4" w:space="0" w:color="auto"/>
            </w:tcBorders>
          </w:tcPr>
          <w:p w14:paraId="2118675C" w14:textId="1FB35A70" w:rsidR="00357B27" w:rsidRPr="00DF2317" w:rsidRDefault="00357B27" w:rsidP="00357B27">
            <w:pPr>
              <w:rPr>
                <w:rFonts w:cstheme="minorHAnsi"/>
                <w:sz w:val="18"/>
                <w:szCs w:val="18"/>
                <w:lang w:val="en-US"/>
              </w:rPr>
            </w:pPr>
            <w:r w:rsidRPr="00DF2317">
              <w:rPr>
                <w:sz w:val="18"/>
                <w:szCs w:val="18"/>
              </w:rPr>
              <w:t>0.0105</w:t>
            </w:r>
          </w:p>
        </w:tc>
        <w:tc>
          <w:tcPr>
            <w:tcW w:w="0" w:type="auto"/>
            <w:tcBorders>
              <w:top w:val="single" w:sz="4" w:space="0" w:color="auto"/>
            </w:tcBorders>
          </w:tcPr>
          <w:p w14:paraId="4041FC5A" w14:textId="633F9291" w:rsidR="00357B27" w:rsidRPr="00357B27" w:rsidRDefault="00357B27" w:rsidP="00357B27">
            <w:pPr>
              <w:rPr>
                <w:rFonts w:cstheme="minorHAnsi"/>
                <w:sz w:val="18"/>
                <w:szCs w:val="18"/>
                <w:lang w:val="en-US"/>
              </w:rPr>
            </w:pPr>
            <w:r w:rsidRPr="00357B27">
              <w:rPr>
                <w:sz w:val="18"/>
                <w:szCs w:val="18"/>
              </w:rPr>
              <w:t>1.038 (0.928, 1.160)</w:t>
            </w:r>
          </w:p>
        </w:tc>
        <w:tc>
          <w:tcPr>
            <w:tcW w:w="0" w:type="auto"/>
            <w:tcBorders>
              <w:top w:val="single" w:sz="4" w:space="0" w:color="auto"/>
            </w:tcBorders>
          </w:tcPr>
          <w:p w14:paraId="3E7AF0EC" w14:textId="5F2EE5E9" w:rsidR="00357B27" w:rsidRPr="00DF2317" w:rsidRDefault="00357B27" w:rsidP="00357B27">
            <w:pPr>
              <w:rPr>
                <w:rFonts w:cstheme="minorHAnsi"/>
                <w:sz w:val="18"/>
                <w:szCs w:val="18"/>
                <w:lang w:val="en-US"/>
              </w:rPr>
            </w:pPr>
            <w:r w:rsidRPr="00DF2317">
              <w:rPr>
                <w:sz w:val="18"/>
                <w:szCs w:val="18"/>
              </w:rPr>
              <w:t>0.5165</w:t>
            </w:r>
          </w:p>
        </w:tc>
      </w:tr>
      <w:tr w:rsidR="00357B27" w:rsidRPr="00AA4475" w14:paraId="62758D2E" w14:textId="77777777" w:rsidTr="00DF2317">
        <w:tc>
          <w:tcPr>
            <w:tcW w:w="0" w:type="auto"/>
          </w:tcPr>
          <w:p w14:paraId="0395FA74" w14:textId="77777777" w:rsidR="00357B27" w:rsidRPr="00AA4475" w:rsidRDefault="00357B27" w:rsidP="00357B27">
            <w:pPr>
              <w:rPr>
                <w:rFonts w:cstheme="minorHAnsi"/>
                <w:b/>
                <w:sz w:val="16"/>
                <w:szCs w:val="16"/>
                <w:lang w:val="en-US"/>
              </w:rPr>
            </w:pPr>
            <w:r w:rsidRPr="00AA4475">
              <w:rPr>
                <w:rFonts w:cstheme="minorHAnsi"/>
                <w:b/>
                <w:sz w:val="16"/>
                <w:szCs w:val="16"/>
                <w:lang w:val="en-US"/>
              </w:rPr>
              <w:t>Processed fish</w:t>
            </w:r>
          </w:p>
        </w:tc>
        <w:tc>
          <w:tcPr>
            <w:tcW w:w="0" w:type="auto"/>
          </w:tcPr>
          <w:p w14:paraId="2BB5D735" w14:textId="45C7EB72" w:rsidR="00357B27" w:rsidRPr="00D02F47" w:rsidRDefault="00357B27" w:rsidP="00357B27">
            <w:pPr>
              <w:rPr>
                <w:rFonts w:cstheme="minorHAnsi"/>
                <w:sz w:val="18"/>
                <w:szCs w:val="18"/>
                <w:lang w:val="en-US"/>
              </w:rPr>
            </w:pPr>
            <w:r w:rsidRPr="00D02F47">
              <w:rPr>
                <w:sz w:val="18"/>
                <w:szCs w:val="18"/>
              </w:rPr>
              <w:t>0.946 (0.844, 1.060)</w:t>
            </w:r>
          </w:p>
        </w:tc>
        <w:tc>
          <w:tcPr>
            <w:tcW w:w="0" w:type="auto"/>
          </w:tcPr>
          <w:p w14:paraId="7A0DE664" w14:textId="6D519B7A" w:rsidR="00357B27" w:rsidRPr="00C85C2C" w:rsidRDefault="00357B27" w:rsidP="00357B27">
            <w:pPr>
              <w:rPr>
                <w:rFonts w:cstheme="minorHAnsi"/>
                <w:sz w:val="18"/>
                <w:szCs w:val="18"/>
                <w:lang w:val="en-US"/>
              </w:rPr>
            </w:pPr>
            <w:r w:rsidRPr="00C85C2C">
              <w:rPr>
                <w:sz w:val="18"/>
                <w:szCs w:val="18"/>
              </w:rPr>
              <w:t>0.3353</w:t>
            </w:r>
          </w:p>
        </w:tc>
        <w:tc>
          <w:tcPr>
            <w:tcW w:w="0" w:type="auto"/>
          </w:tcPr>
          <w:p w14:paraId="024C77E1" w14:textId="4C92D373" w:rsidR="00357B27" w:rsidRPr="00D02F47" w:rsidRDefault="00357B27" w:rsidP="00357B27">
            <w:pPr>
              <w:rPr>
                <w:rFonts w:cstheme="minorHAnsi"/>
                <w:sz w:val="18"/>
                <w:szCs w:val="18"/>
                <w:lang w:val="en-US"/>
              </w:rPr>
            </w:pPr>
            <w:r w:rsidRPr="00D02F47">
              <w:rPr>
                <w:sz w:val="18"/>
                <w:szCs w:val="18"/>
              </w:rPr>
              <w:t>0.933 (0.834, 1.045)</w:t>
            </w:r>
          </w:p>
        </w:tc>
        <w:tc>
          <w:tcPr>
            <w:tcW w:w="0" w:type="auto"/>
          </w:tcPr>
          <w:p w14:paraId="4A9F956E" w14:textId="6BA2CBDD" w:rsidR="00357B27" w:rsidRPr="003E3793" w:rsidRDefault="00357B27" w:rsidP="00357B27">
            <w:pPr>
              <w:rPr>
                <w:rFonts w:cstheme="minorHAnsi"/>
                <w:sz w:val="18"/>
                <w:szCs w:val="18"/>
                <w:lang w:val="en-US"/>
              </w:rPr>
            </w:pPr>
            <w:r w:rsidRPr="003E3793">
              <w:rPr>
                <w:sz w:val="18"/>
                <w:szCs w:val="18"/>
              </w:rPr>
              <w:t>0.2308</w:t>
            </w:r>
          </w:p>
        </w:tc>
        <w:tc>
          <w:tcPr>
            <w:tcW w:w="0" w:type="auto"/>
          </w:tcPr>
          <w:p w14:paraId="67347A9F" w14:textId="1AE11D3A" w:rsidR="00357B27" w:rsidRPr="00D02F47" w:rsidRDefault="00357B27" w:rsidP="00357B27">
            <w:pPr>
              <w:rPr>
                <w:rFonts w:cstheme="minorHAnsi"/>
                <w:sz w:val="18"/>
                <w:szCs w:val="18"/>
                <w:lang w:val="en-US"/>
              </w:rPr>
            </w:pPr>
            <w:r w:rsidRPr="00D02F47">
              <w:rPr>
                <w:sz w:val="18"/>
                <w:szCs w:val="18"/>
              </w:rPr>
              <w:t>0.920 (0.813, 1.042)</w:t>
            </w:r>
          </w:p>
        </w:tc>
        <w:tc>
          <w:tcPr>
            <w:tcW w:w="0" w:type="auto"/>
          </w:tcPr>
          <w:p w14:paraId="6351188D" w14:textId="0EBA43EE" w:rsidR="00357B27" w:rsidRPr="003E3793" w:rsidRDefault="00357B27" w:rsidP="00357B27">
            <w:pPr>
              <w:rPr>
                <w:rFonts w:cstheme="minorHAnsi"/>
                <w:sz w:val="18"/>
                <w:szCs w:val="18"/>
                <w:lang w:val="en-US"/>
              </w:rPr>
            </w:pPr>
            <w:r w:rsidRPr="003E3793">
              <w:rPr>
                <w:sz w:val="18"/>
                <w:szCs w:val="18"/>
              </w:rPr>
              <w:t>0.1886</w:t>
            </w:r>
          </w:p>
        </w:tc>
        <w:tc>
          <w:tcPr>
            <w:tcW w:w="0" w:type="auto"/>
          </w:tcPr>
          <w:p w14:paraId="3927BD8D" w14:textId="12B3DA50" w:rsidR="00357B27" w:rsidRPr="00D02F47" w:rsidRDefault="00357B27" w:rsidP="00357B27">
            <w:pPr>
              <w:rPr>
                <w:rFonts w:cstheme="minorHAnsi"/>
                <w:sz w:val="18"/>
                <w:szCs w:val="18"/>
                <w:lang w:val="en-US"/>
              </w:rPr>
            </w:pPr>
            <w:r w:rsidRPr="00D02F47">
              <w:rPr>
                <w:sz w:val="18"/>
                <w:szCs w:val="18"/>
              </w:rPr>
              <w:t>0.849 (0.751, 0.960)</w:t>
            </w:r>
          </w:p>
        </w:tc>
        <w:tc>
          <w:tcPr>
            <w:tcW w:w="0" w:type="auto"/>
          </w:tcPr>
          <w:p w14:paraId="449FAC61" w14:textId="5F800CE1" w:rsidR="00357B27" w:rsidRPr="009C2F85" w:rsidRDefault="00357B27" w:rsidP="00357B27">
            <w:pPr>
              <w:rPr>
                <w:rFonts w:cstheme="minorHAnsi"/>
                <w:sz w:val="18"/>
                <w:szCs w:val="18"/>
                <w:lang w:val="en-US"/>
              </w:rPr>
            </w:pPr>
            <w:r w:rsidRPr="009C2F85">
              <w:rPr>
                <w:sz w:val="18"/>
                <w:szCs w:val="18"/>
              </w:rPr>
              <w:t>0.0087</w:t>
            </w:r>
          </w:p>
        </w:tc>
        <w:tc>
          <w:tcPr>
            <w:tcW w:w="0" w:type="auto"/>
          </w:tcPr>
          <w:p w14:paraId="3CA4DD21" w14:textId="3B43884C" w:rsidR="00357B27" w:rsidRPr="00D02F47" w:rsidRDefault="00357B27" w:rsidP="00357B27">
            <w:pPr>
              <w:rPr>
                <w:rFonts w:cstheme="minorHAnsi"/>
                <w:sz w:val="18"/>
                <w:szCs w:val="18"/>
                <w:lang w:val="en-US"/>
              </w:rPr>
            </w:pPr>
            <w:r w:rsidRPr="00D02F47">
              <w:rPr>
                <w:sz w:val="18"/>
                <w:szCs w:val="18"/>
              </w:rPr>
              <w:t>0.947 (0.848, 1.057)</w:t>
            </w:r>
          </w:p>
        </w:tc>
        <w:tc>
          <w:tcPr>
            <w:tcW w:w="0" w:type="auto"/>
          </w:tcPr>
          <w:p w14:paraId="1BC4174D" w14:textId="2D5E2DF5" w:rsidR="00357B27" w:rsidRPr="009C2F85" w:rsidRDefault="00357B27" w:rsidP="00357B27">
            <w:pPr>
              <w:rPr>
                <w:rFonts w:cstheme="minorHAnsi"/>
                <w:sz w:val="18"/>
                <w:szCs w:val="18"/>
                <w:lang w:val="en-US"/>
              </w:rPr>
            </w:pPr>
            <w:r w:rsidRPr="009C2F85">
              <w:rPr>
                <w:sz w:val="18"/>
                <w:szCs w:val="18"/>
              </w:rPr>
              <w:t>0.3302</w:t>
            </w:r>
          </w:p>
        </w:tc>
        <w:tc>
          <w:tcPr>
            <w:tcW w:w="0" w:type="auto"/>
          </w:tcPr>
          <w:p w14:paraId="4CBEB66B" w14:textId="3020D2F3" w:rsidR="00357B27" w:rsidRPr="00D02F47" w:rsidRDefault="00357B27" w:rsidP="00357B27">
            <w:pPr>
              <w:rPr>
                <w:rFonts w:cstheme="minorHAnsi"/>
                <w:sz w:val="18"/>
                <w:szCs w:val="18"/>
                <w:lang w:val="en-US"/>
              </w:rPr>
            </w:pPr>
            <w:r w:rsidRPr="00D02F47">
              <w:rPr>
                <w:sz w:val="18"/>
                <w:szCs w:val="18"/>
              </w:rPr>
              <w:t>0.853 (0.749, 0.972)</w:t>
            </w:r>
          </w:p>
        </w:tc>
        <w:tc>
          <w:tcPr>
            <w:tcW w:w="0" w:type="auto"/>
          </w:tcPr>
          <w:p w14:paraId="4B6911B8" w14:textId="4C0F896A" w:rsidR="00357B27" w:rsidRPr="00DF2317" w:rsidRDefault="00357B27" w:rsidP="00357B27">
            <w:pPr>
              <w:rPr>
                <w:rFonts w:cstheme="minorHAnsi"/>
                <w:sz w:val="18"/>
                <w:szCs w:val="18"/>
                <w:lang w:val="en-US"/>
              </w:rPr>
            </w:pPr>
            <w:r w:rsidRPr="00DF2317">
              <w:rPr>
                <w:sz w:val="18"/>
                <w:szCs w:val="18"/>
              </w:rPr>
              <w:t>0.0169</w:t>
            </w:r>
          </w:p>
        </w:tc>
        <w:tc>
          <w:tcPr>
            <w:tcW w:w="0" w:type="auto"/>
          </w:tcPr>
          <w:p w14:paraId="18D99A6F" w14:textId="66ABCDF6" w:rsidR="00357B27" w:rsidRPr="00357B27" w:rsidRDefault="00357B27" w:rsidP="00357B27">
            <w:pPr>
              <w:rPr>
                <w:rFonts w:cstheme="minorHAnsi"/>
                <w:sz w:val="18"/>
                <w:szCs w:val="18"/>
                <w:lang w:val="en-US"/>
              </w:rPr>
            </w:pPr>
            <w:r w:rsidRPr="00357B27">
              <w:rPr>
                <w:sz w:val="18"/>
                <w:szCs w:val="18"/>
              </w:rPr>
              <w:t>0.917 (0.822, 1.023)</w:t>
            </w:r>
          </w:p>
        </w:tc>
        <w:tc>
          <w:tcPr>
            <w:tcW w:w="0" w:type="auto"/>
          </w:tcPr>
          <w:p w14:paraId="6F065EF3" w14:textId="498B3B2D" w:rsidR="00357B27" w:rsidRPr="00DF2317" w:rsidRDefault="00357B27" w:rsidP="00357B27">
            <w:pPr>
              <w:rPr>
                <w:rFonts w:cstheme="minorHAnsi"/>
                <w:sz w:val="18"/>
                <w:szCs w:val="18"/>
                <w:lang w:val="en-US"/>
              </w:rPr>
            </w:pPr>
            <w:r w:rsidRPr="00DF2317">
              <w:rPr>
                <w:sz w:val="18"/>
                <w:szCs w:val="18"/>
              </w:rPr>
              <w:t>0.1198</w:t>
            </w:r>
          </w:p>
        </w:tc>
      </w:tr>
      <w:tr w:rsidR="00357B27" w:rsidRPr="00AA4475" w14:paraId="515C0A10" w14:textId="77777777" w:rsidTr="00DF2317">
        <w:tc>
          <w:tcPr>
            <w:tcW w:w="0" w:type="auto"/>
          </w:tcPr>
          <w:p w14:paraId="52B6161F" w14:textId="77777777" w:rsidR="00357B27" w:rsidRPr="00AA4475" w:rsidRDefault="00357B27" w:rsidP="00357B27">
            <w:pPr>
              <w:rPr>
                <w:rFonts w:cstheme="minorHAnsi"/>
                <w:b/>
                <w:sz w:val="16"/>
                <w:szCs w:val="16"/>
                <w:lang w:val="en-US"/>
              </w:rPr>
            </w:pPr>
            <w:r w:rsidRPr="00AA4475">
              <w:rPr>
                <w:rFonts w:cstheme="minorHAnsi"/>
                <w:b/>
                <w:sz w:val="16"/>
                <w:szCs w:val="16"/>
                <w:lang w:val="en-US"/>
              </w:rPr>
              <w:t>Herring and mackerel</w:t>
            </w:r>
          </w:p>
        </w:tc>
        <w:tc>
          <w:tcPr>
            <w:tcW w:w="0" w:type="auto"/>
          </w:tcPr>
          <w:p w14:paraId="2E7B7922" w14:textId="1CC1B27B" w:rsidR="00357B27" w:rsidRPr="00D02F47" w:rsidRDefault="00357B27" w:rsidP="00357B27">
            <w:pPr>
              <w:rPr>
                <w:rFonts w:cstheme="minorHAnsi"/>
                <w:sz w:val="18"/>
                <w:szCs w:val="18"/>
                <w:lang w:val="en-US"/>
              </w:rPr>
            </w:pPr>
            <w:r w:rsidRPr="00D02F47">
              <w:rPr>
                <w:sz w:val="18"/>
                <w:szCs w:val="18"/>
              </w:rPr>
              <w:t>1.010 (0.978, 1.043)</w:t>
            </w:r>
          </w:p>
        </w:tc>
        <w:tc>
          <w:tcPr>
            <w:tcW w:w="0" w:type="auto"/>
          </w:tcPr>
          <w:p w14:paraId="51E2C6F8" w14:textId="4F883147" w:rsidR="00357B27" w:rsidRPr="00C85C2C" w:rsidRDefault="00357B27" w:rsidP="00357B27">
            <w:pPr>
              <w:rPr>
                <w:rFonts w:cstheme="minorHAnsi"/>
                <w:sz w:val="18"/>
                <w:szCs w:val="18"/>
                <w:lang w:val="en-US"/>
              </w:rPr>
            </w:pPr>
            <w:r w:rsidRPr="00C85C2C">
              <w:rPr>
                <w:sz w:val="18"/>
                <w:szCs w:val="18"/>
              </w:rPr>
              <w:t>0.5378</w:t>
            </w:r>
          </w:p>
        </w:tc>
        <w:tc>
          <w:tcPr>
            <w:tcW w:w="0" w:type="auto"/>
          </w:tcPr>
          <w:p w14:paraId="03F80C16" w14:textId="5C02C4CE" w:rsidR="00357B27" w:rsidRPr="00D02F47" w:rsidRDefault="00357B27" w:rsidP="00357B27">
            <w:pPr>
              <w:rPr>
                <w:rFonts w:cstheme="minorHAnsi"/>
                <w:sz w:val="18"/>
                <w:szCs w:val="18"/>
                <w:lang w:val="en-US"/>
              </w:rPr>
            </w:pPr>
            <w:r w:rsidRPr="00D02F47">
              <w:rPr>
                <w:sz w:val="18"/>
                <w:szCs w:val="18"/>
              </w:rPr>
              <w:t>1.032 (0.992, 1.074)</w:t>
            </w:r>
          </w:p>
        </w:tc>
        <w:tc>
          <w:tcPr>
            <w:tcW w:w="0" w:type="auto"/>
          </w:tcPr>
          <w:p w14:paraId="5DF4625C" w14:textId="76A6A889" w:rsidR="00357B27" w:rsidRPr="003E3793" w:rsidRDefault="00357B27" w:rsidP="00357B27">
            <w:pPr>
              <w:rPr>
                <w:rFonts w:cstheme="minorHAnsi"/>
                <w:sz w:val="18"/>
                <w:szCs w:val="18"/>
                <w:lang w:val="en-US"/>
              </w:rPr>
            </w:pPr>
            <w:r w:rsidRPr="003E3793">
              <w:rPr>
                <w:sz w:val="18"/>
                <w:szCs w:val="18"/>
              </w:rPr>
              <w:t>0.1163</w:t>
            </w:r>
          </w:p>
        </w:tc>
        <w:tc>
          <w:tcPr>
            <w:tcW w:w="0" w:type="auto"/>
          </w:tcPr>
          <w:p w14:paraId="036E505F" w14:textId="117FE7A9" w:rsidR="00357B27" w:rsidRPr="00D02F47" w:rsidRDefault="00357B27" w:rsidP="00357B27">
            <w:pPr>
              <w:rPr>
                <w:rFonts w:cstheme="minorHAnsi"/>
                <w:sz w:val="18"/>
                <w:szCs w:val="18"/>
                <w:lang w:val="en-US"/>
              </w:rPr>
            </w:pPr>
            <w:r w:rsidRPr="00D02F47">
              <w:rPr>
                <w:sz w:val="18"/>
                <w:szCs w:val="18"/>
              </w:rPr>
              <w:t>1.019 (0.979, 1.060)</w:t>
            </w:r>
          </w:p>
        </w:tc>
        <w:tc>
          <w:tcPr>
            <w:tcW w:w="0" w:type="auto"/>
          </w:tcPr>
          <w:p w14:paraId="3A0E0409" w14:textId="38BF3E73" w:rsidR="00357B27" w:rsidRPr="003E3793" w:rsidRDefault="00357B27" w:rsidP="00357B27">
            <w:pPr>
              <w:rPr>
                <w:rFonts w:cstheme="minorHAnsi"/>
                <w:sz w:val="18"/>
                <w:szCs w:val="18"/>
                <w:lang w:val="en-US"/>
              </w:rPr>
            </w:pPr>
            <w:r w:rsidRPr="003E3793">
              <w:rPr>
                <w:sz w:val="18"/>
                <w:szCs w:val="18"/>
              </w:rPr>
              <w:t>0.3665</w:t>
            </w:r>
          </w:p>
        </w:tc>
        <w:tc>
          <w:tcPr>
            <w:tcW w:w="0" w:type="auto"/>
          </w:tcPr>
          <w:p w14:paraId="46BD9799" w14:textId="3C2D851D" w:rsidR="00357B27" w:rsidRPr="00D02F47" w:rsidRDefault="00357B27" w:rsidP="00357B27">
            <w:pPr>
              <w:rPr>
                <w:rFonts w:cstheme="minorHAnsi"/>
                <w:sz w:val="18"/>
                <w:szCs w:val="18"/>
                <w:lang w:val="en-US"/>
              </w:rPr>
            </w:pPr>
            <w:r w:rsidRPr="00D02F47">
              <w:rPr>
                <w:sz w:val="18"/>
                <w:szCs w:val="18"/>
              </w:rPr>
              <w:t>1.058 (1.010, 1.108)</w:t>
            </w:r>
          </w:p>
        </w:tc>
        <w:tc>
          <w:tcPr>
            <w:tcW w:w="0" w:type="auto"/>
          </w:tcPr>
          <w:p w14:paraId="726DA99D" w14:textId="611AE8D8" w:rsidR="00357B27" w:rsidRPr="009C2F85" w:rsidRDefault="00357B27" w:rsidP="00357B27">
            <w:pPr>
              <w:rPr>
                <w:rFonts w:cstheme="minorHAnsi"/>
                <w:sz w:val="18"/>
                <w:szCs w:val="18"/>
                <w:lang w:val="en-US"/>
              </w:rPr>
            </w:pPr>
            <w:r w:rsidRPr="009C2F85">
              <w:rPr>
                <w:sz w:val="18"/>
                <w:szCs w:val="18"/>
              </w:rPr>
              <w:t>0.0169</w:t>
            </w:r>
          </w:p>
        </w:tc>
        <w:tc>
          <w:tcPr>
            <w:tcW w:w="0" w:type="auto"/>
          </w:tcPr>
          <w:p w14:paraId="7410CE7D" w14:textId="686AB2CF" w:rsidR="00357B27" w:rsidRPr="00D02F47" w:rsidRDefault="00357B27" w:rsidP="00357B27">
            <w:pPr>
              <w:rPr>
                <w:rFonts w:cstheme="minorHAnsi"/>
                <w:sz w:val="18"/>
                <w:szCs w:val="18"/>
                <w:lang w:val="en-US"/>
              </w:rPr>
            </w:pPr>
            <w:r w:rsidRPr="00D02F47">
              <w:rPr>
                <w:sz w:val="18"/>
                <w:szCs w:val="18"/>
              </w:rPr>
              <w:t>1.003 (0.964, 1.043)</w:t>
            </w:r>
          </w:p>
        </w:tc>
        <w:tc>
          <w:tcPr>
            <w:tcW w:w="0" w:type="auto"/>
          </w:tcPr>
          <w:p w14:paraId="43CE8553" w14:textId="0C3DE8BF" w:rsidR="00357B27" w:rsidRPr="009C2F85" w:rsidRDefault="00357B27" w:rsidP="00357B27">
            <w:pPr>
              <w:rPr>
                <w:rFonts w:cstheme="minorHAnsi"/>
                <w:sz w:val="18"/>
                <w:szCs w:val="18"/>
                <w:lang w:val="en-US"/>
              </w:rPr>
            </w:pPr>
            <w:r w:rsidRPr="009C2F85">
              <w:rPr>
                <w:sz w:val="18"/>
                <w:szCs w:val="18"/>
              </w:rPr>
              <w:t>0.8863</w:t>
            </w:r>
          </w:p>
        </w:tc>
        <w:tc>
          <w:tcPr>
            <w:tcW w:w="0" w:type="auto"/>
          </w:tcPr>
          <w:p w14:paraId="64DD9AFD" w14:textId="7E738B5A" w:rsidR="00357B27" w:rsidRPr="00D02F47" w:rsidRDefault="00357B27" w:rsidP="00357B27">
            <w:pPr>
              <w:rPr>
                <w:rFonts w:cstheme="minorHAnsi"/>
                <w:sz w:val="18"/>
                <w:szCs w:val="18"/>
                <w:lang w:val="en-US"/>
              </w:rPr>
            </w:pPr>
            <w:r w:rsidRPr="00D02F47">
              <w:rPr>
                <w:sz w:val="18"/>
                <w:szCs w:val="18"/>
              </w:rPr>
              <w:t>1.015 (0.972, 1.060)</w:t>
            </w:r>
          </w:p>
        </w:tc>
        <w:tc>
          <w:tcPr>
            <w:tcW w:w="0" w:type="auto"/>
          </w:tcPr>
          <w:p w14:paraId="248FD3F3" w14:textId="22B28383" w:rsidR="00357B27" w:rsidRPr="00DF2317" w:rsidRDefault="00357B27" w:rsidP="00357B27">
            <w:pPr>
              <w:rPr>
                <w:rFonts w:cstheme="minorHAnsi"/>
                <w:sz w:val="18"/>
                <w:szCs w:val="18"/>
                <w:lang w:val="en-US"/>
              </w:rPr>
            </w:pPr>
            <w:r w:rsidRPr="00DF2317">
              <w:rPr>
                <w:sz w:val="18"/>
                <w:szCs w:val="18"/>
              </w:rPr>
              <w:t>0.5101</w:t>
            </w:r>
          </w:p>
        </w:tc>
        <w:tc>
          <w:tcPr>
            <w:tcW w:w="0" w:type="auto"/>
          </w:tcPr>
          <w:p w14:paraId="3CC2C44E" w14:textId="47C9C20A" w:rsidR="00357B27" w:rsidRPr="00357B27" w:rsidRDefault="00357B27" w:rsidP="00357B27">
            <w:pPr>
              <w:rPr>
                <w:rFonts w:cstheme="minorHAnsi"/>
                <w:sz w:val="18"/>
                <w:szCs w:val="18"/>
                <w:lang w:val="en-US"/>
              </w:rPr>
            </w:pPr>
            <w:r w:rsidRPr="00357B27">
              <w:rPr>
                <w:sz w:val="18"/>
                <w:szCs w:val="18"/>
              </w:rPr>
              <w:t>1.002 (0.961, 1.044)</w:t>
            </w:r>
          </w:p>
        </w:tc>
        <w:tc>
          <w:tcPr>
            <w:tcW w:w="0" w:type="auto"/>
          </w:tcPr>
          <w:p w14:paraId="16F1B290" w14:textId="65274AB0" w:rsidR="00357B27" w:rsidRPr="00DF2317" w:rsidRDefault="00357B27" w:rsidP="00357B27">
            <w:pPr>
              <w:rPr>
                <w:rFonts w:cstheme="minorHAnsi"/>
                <w:sz w:val="18"/>
                <w:szCs w:val="18"/>
                <w:lang w:val="en-US"/>
              </w:rPr>
            </w:pPr>
            <w:r w:rsidRPr="00DF2317">
              <w:rPr>
                <w:sz w:val="18"/>
                <w:szCs w:val="18"/>
              </w:rPr>
              <w:t>0.9277</w:t>
            </w:r>
          </w:p>
        </w:tc>
      </w:tr>
      <w:tr w:rsidR="00357B27" w:rsidRPr="00AA4475" w14:paraId="10AB2371" w14:textId="77777777" w:rsidTr="00DF2317">
        <w:tc>
          <w:tcPr>
            <w:tcW w:w="0" w:type="auto"/>
          </w:tcPr>
          <w:p w14:paraId="52FAFA27" w14:textId="77777777" w:rsidR="00357B27" w:rsidRPr="00AA4475" w:rsidRDefault="00357B27" w:rsidP="00357B27">
            <w:pPr>
              <w:rPr>
                <w:rFonts w:cstheme="minorHAnsi"/>
                <w:b/>
                <w:sz w:val="16"/>
                <w:szCs w:val="16"/>
                <w:lang w:val="en-US"/>
              </w:rPr>
            </w:pPr>
            <w:r w:rsidRPr="00AA4475">
              <w:rPr>
                <w:rFonts w:cstheme="minorHAnsi"/>
                <w:b/>
                <w:sz w:val="16"/>
                <w:szCs w:val="16"/>
                <w:lang w:val="en-US"/>
              </w:rPr>
              <w:t>Salmonid fish</w:t>
            </w:r>
          </w:p>
        </w:tc>
        <w:tc>
          <w:tcPr>
            <w:tcW w:w="0" w:type="auto"/>
          </w:tcPr>
          <w:p w14:paraId="015B8B0E" w14:textId="769C962F" w:rsidR="00357B27" w:rsidRPr="00D02F47" w:rsidRDefault="00357B27" w:rsidP="00357B27">
            <w:pPr>
              <w:rPr>
                <w:rFonts w:cstheme="minorHAnsi"/>
                <w:sz w:val="18"/>
                <w:szCs w:val="18"/>
                <w:lang w:val="en-US"/>
              </w:rPr>
            </w:pPr>
            <w:r w:rsidRPr="00D02F47">
              <w:rPr>
                <w:sz w:val="18"/>
                <w:szCs w:val="18"/>
              </w:rPr>
              <w:t>1.023 (0.925, 1.147)</w:t>
            </w:r>
          </w:p>
        </w:tc>
        <w:tc>
          <w:tcPr>
            <w:tcW w:w="0" w:type="auto"/>
          </w:tcPr>
          <w:p w14:paraId="2FF2463E" w14:textId="7BDE3FF4" w:rsidR="00357B27" w:rsidRPr="00C85C2C" w:rsidRDefault="00357B27" w:rsidP="00357B27">
            <w:pPr>
              <w:rPr>
                <w:rFonts w:cstheme="minorHAnsi"/>
                <w:sz w:val="18"/>
                <w:szCs w:val="18"/>
                <w:lang w:val="en-US"/>
              </w:rPr>
            </w:pPr>
            <w:r w:rsidRPr="00C85C2C">
              <w:rPr>
                <w:sz w:val="18"/>
                <w:szCs w:val="18"/>
              </w:rPr>
              <w:t>0.5932</w:t>
            </w:r>
          </w:p>
        </w:tc>
        <w:tc>
          <w:tcPr>
            <w:tcW w:w="0" w:type="auto"/>
          </w:tcPr>
          <w:p w14:paraId="7C7D8E2A" w14:textId="7E520255" w:rsidR="00357B27" w:rsidRPr="00D02F47" w:rsidRDefault="00357B27" w:rsidP="00357B27">
            <w:pPr>
              <w:rPr>
                <w:rFonts w:cstheme="minorHAnsi"/>
                <w:sz w:val="18"/>
                <w:szCs w:val="18"/>
                <w:lang w:val="en-US"/>
              </w:rPr>
            </w:pPr>
            <w:r w:rsidRPr="00D02F47">
              <w:rPr>
                <w:sz w:val="18"/>
                <w:szCs w:val="18"/>
              </w:rPr>
              <w:t>1.026 (0.922, 1.142)</w:t>
            </w:r>
          </w:p>
        </w:tc>
        <w:tc>
          <w:tcPr>
            <w:tcW w:w="0" w:type="auto"/>
          </w:tcPr>
          <w:p w14:paraId="77C3DE33" w14:textId="7C182C18" w:rsidR="00357B27" w:rsidRPr="003E3793" w:rsidRDefault="00357B27" w:rsidP="00357B27">
            <w:pPr>
              <w:rPr>
                <w:rFonts w:cstheme="minorHAnsi"/>
                <w:sz w:val="18"/>
                <w:szCs w:val="18"/>
                <w:lang w:val="en-US"/>
              </w:rPr>
            </w:pPr>
            <w:r w:rsidRPr="003E3793">
              <w:rPr>
                <w:sz w:val="18"/>
                <w:szCs w:val="18"/>
              </w:rPr>
              <w:t>0.6333</w:t>
            </w:r>
          </w:p>
        </w:tc>
        <w:tc>
          <w:tcPr>
            <w:tcW w:w="0" w:type="auto"/>
          </w:tcPr>
          <w:p w14:paraId="30303334" w14:textId="21D99E2D" w:rsidR="00357B27" w:rsidRPr="00D02F47" w:rsidRDefault="00357B27" w:rsidP="00357B27">
            <w:pPr>
              <w:rPr>
                <w:rFonts w:cstheme="minorHAnsi"/>
                <w:sz w:val="18"/>
                <w:szCs w:val="18"/>
                <w:lang w:val="en-US"/>
              </w:rPr>
            </w:pPr>
            <w:r w:rsidRPr="00D02F47">
              <w:rPr>
                <w:sz w:val="18"/>
                <w:szCs w:val="18"/>
              </w:rPr>
              <w:t>1.035 (0.928, 1.156)</w:t>
            </w:r>
          </w:p>
        </w:tc>
        <w:tc>
          <w:tcPr>
            <w:tcW w:w="0" w:type="auto"/>
          </w:tcPr>
          <w:p w14:paraId="4429224A" w14:textId="6ACDA8B6" w:rsidR="00357B27" w:rsidRPr="003E3793" w:rsidRDefault="00357B27" w:rsidP="00357B27">
            <w:pPr>
              <w:rPr>
                <w:rFonts w:cstheme="minorHAnsi"/>
                <w:sz w:val="18"/>
                <w:szCs w:val="18"/>
                <w:lang w:val="en-US"/>
              </w:rPr>
            </w:pPr>
            <w:r w:rsidRPr="003E3793">
              <w:rPr>
                <w:sz w:val="18"/>
                <w:szCs w:val="18"/>
              </w:rPr>
              <w:t>0.5344</w:t>
            </w:r>
          </w:p>
        </w:tc>
        <w:tc>
          <w:tcPr>
            <w:tcW w:w="0" w:type="auto"/>
          </w:tcPr>
          <w:p w14:paraId="791546E6" w14:textId="128F98BE" w:rsidR="00357B27" w:rsidRPr="00D02F47" w:rsidRDefault="00357B27" w:rsidP="00357B27">
            <w:pPr>
              <w:rPr>
                <w:rFonts w:cstheme="minorHAnsi"/>
                <w:sz w:val="18"/>
                <w:szCs w:val="18"/>
                <w:lang w:val="en-US"/>
              </w:rPr>
            </w:pPr>
            <w:r w:rsidRPr="00D02F47">
              <w:rPr>
                <w:sz w:val="18"/>
                <w:szCs w:val="18"/>
              </w:rPr>
              <w:t>1.089 (0.970, 1.223)</w:t>
            </w:r>
          </w:p>
        </w:tc>
        <w:tc>
          <w:tcPr>
            <w:tcW w:w="0" w:type="auto"/>
          </w:tcPr>
          <w:p w14:paraId="404DD37A" w14:textId="66DECA1B" w:rsidR="00357B27" w:rsidRPr="009C2F85" w:rsidRDefault="00357B27" w:rsidP="00357B27">
            <w:pPr>
              <w:rPr>
                <w:rFonts w:cstheme="minorHAnsi"/>
                <w:sz w:val="18"/>
                <w:szCs w:val="18"/>
                <w:lang w:val="en-US"/>
              </w:rPr>
            </w:pPr>
            <w:r w:rsidRPr="009C2F85">
              <w:rPr>
                <w:sz w:val="18"/>
                <w:szCs w:val="18"/>
              </w:rPr>
              <w:t>0.1472</w:t>
            </w:r>
          </w:p>
        </w:tc>
        <w:tc>
          <w:tcPr>
            <w:tcW w:w="0" w:type="auto"/>
          </w:tcPr>
          <w:p w14:paraId="04B6B4C8" w14:textId="0E1F8119" w:rsidR="00357B27" w:rsidRPr="00D02F47" w:rsidRDefault="00357B27" w:rsidP="00357B27">
            <w:pPr>
              <w:rPr>
                <w:rFonts w:cstheme="minorHAnsi"/>
                <w:sz w:val="18"/>
                <w:szCs w:val="18"/>
                <w:lang w:val="en-US"/>
              </w:rPr>
            </w:pPr>
            <w:r w:rsidRPr="00D02F47">
              <w:rPr>
                <w:sz w:val="18"/>
                <w:szCs w:val="18"/>
              </w:rPr>
              <w:t>0.983 (0.868, 1.113)</w:t>
            </w:r>
          </w:p>
        </w:tc>
        <w:tc>
          <w:tcPr>
            <w:tcW w:w="0" w:type="auto"/>
          </w:tcPr>
          <w:p w14:paraId="70421EBE" w14:textId="03628BEB" w:rsidR="00357B27" w:rsidRPr="009C2F85" w:rsidRDefault="00357B27" w:rsidP="00357B27">
            <w:pPr>
              <w:rPr>
                <w:rFonts w:cstheme="minorHAnsi"/>
                <w:sz w:val="18"/>
                <w:szCs w:val="18"/>
                <w:lang w:val="en-US"/>
              </w:rPr>
            </w:pPr>
            <w:r w:rsidRPr="009C2F85">
              <w:rPr>
                <w:sz w:val="18"/>
                <w:szCs w:val="18"/>
              </w:rPr>
              <w:t>0.7864</w:t>
            </w:r>
          </w:p>
        </w:tc>
        <w:tc>
          <w:tcPr>
            <w:tcW w:w="0" w:type="auto"/>
          </w:tcPr>
          <w:p w14:paraId="33A240CE" w14:textId="2D59BAA1" w:rsidR="00357B27" w:rsidRPr="00D02F47" w:rsidRDefault="00357B27" w:rsidP="00357B27">
            <w:pPr>
              <w:rPr>
                <w:rFonts w:cstheme="minorHAnsi"/>
                <w:sz w:val="18"/>
                <w:szCs w:val="18"/>
                <w:lang w:val="en-US"/>
              </w:rPr>
            </w:pPr>
            <w:r w:rsidRPr="00D02F47">
              <w:rPr>
                <w:sz w:val="18"/>
                <w:szCs w:val="18"/>
              </w:rPr>
              <w:t>0.967 (0.856, 1.093)</w:t>
            </w:r>
          </w:p>
        </w:tc>
        <w:tc>
          <w:tcPr>
            <w:tcW w:w="0" w:type="auto"/>
          </w:tcPr>
          <w:p w14:paraId="729CFA52" w14:textId="09406EDC" w:rsidR="00357B27" w:rsidRPr="00DF2317" w:rsidRDefault="00357B27" w:rsidP="00357B27">
            <w:pPr>
              <w:rPr>
                <w:rFonts w:cstheme="minorHAnsi"/>
                <w:sz w:val="18"/>
                <w:szCs w:val="18"/>
                <w:lang w:val="en-US"/>
              </w:rPr>
            </w:pPr>
            <w:r w:rsidRPr="00DF2317">
              <w:rPr>
                <w:sz w:val="18"/>
                <w:szCs w:val="18"/>
              </w:rPr>
              <w:t>0.5918</w:t>
            </w:r>
          </w:p>
        </w:tc>
        <w:tc>
          <w:tcPr>
            <w:tcW w:w="0" w:type="auto"/>
          </w:tcPr>
          <w:p w14:paraId="0B3C13AE" w14:textId="22620148" w:rsidR="00357B27" w:rsidRPr="00357B27" w:rsidRDefault="00357B27" w:rsidP="00357B27">
            <w:pPr>
              <w:rPr>
                <w:rFonts w:cstheme="minorHAnsi"/>
                <w:sz w:val="18"/>
                <w:szCs w:val="18"/>
                <w:lang w:val="en-US"/>
              </w:rPr>
            </w:pPr>
            <w:r w:rsidRPr="00357B27">
              <w:rPr>
                <w:sz w:val="18"/>
                <w:szCs w:val="18"/>
              </w:rPr>
              <w:t>1.018 (0.884, 1.173)</w:t>
            </w:r>
          </w:p>
        </w:tc>
        <w:tc>
          <w:tcPr>
            <w:tcW w:w="0" w:type="auto"/>
          </w:tcPr>
          <w:p w14:paraId="1ACB9F4E" w14:textId="728E8298" w:rsidR="00357B27" w:rsidRPr="00DF2317" w:rsidRDefault="00357B27" w:rsidP="00357B27">
            <w:pPr>
              <w:rPr>
                <w:rFonts w:cstheme="minorHAnsi"/>
                <w:sz w:val="18"/>
                <w:szCs w:val="18"/>
                <w:lang w:val="en-US"/>
              </w:rPr>
            </w:pPr>
            <w:r w:rsidRPr="00DF2317">
              <w:rPr>
                <w:sz w:val="18"/>
                <w:szCs w:val="18"/>
              </w:rPr>
              <w:t>0.8033</w:t>
            </w:r>
          </w:p>
        </w:tc>
      </w:tr>
      <w:tr w:rsidR="00357B27" w:rsidRPr="00AA4475" w14:paraId="067642C0" w14:textId="77777777" w:rsidTr="00DF2317">
        <w:tc>
          <w:tcPr>
            <w:tcW w:w="0" w:type="auto"/>
          </w:tcPr>
          <w:p w14:paraId="107B710F" w14:textId="77777777" w:rsidR="00357B27" w:rsidRPr="00AA4475" w:rsidRDefault="00357B27" w:rsidP="00357B27">
            <w:pPr>
              <w:rPr>
                <w:rFonts w:cstheme="minorHAnsi"/>
                <w:b/>
                <w:sz w:val="16"/>
                <w:szCs w:val="16"/>
                <w:lang w:val="en-US"/>
              </w:rPr>
            </w:pPr>
            <w:r w:rsidRPr="00AA4475">
              <w:rPr>
                <w:rFonts w:cstheme="minorHAnsi"/>
                <w:b/>
                <w:sz w:val="16"/>
                <w:szCs w:val="16"/>
                <w:lang w:val="en-US"/>
              </w:rPr>
              <w:t>Canned tuna</w:t>
            </w:r>
          </w:p>
        </w:tc>
        <w:tc>
          <w:tcPr>
            <w:tcW w:w="0" w:type="auto"/>
          </w:tcPr>
          <w:p w14:paraId="6AACF91B" w14:textId="10AB7ACD" w:rsidR="00357B27" w:rsidRPr="00D02F47" w:rsidRDefault="00357B27" w:rsidP="00357B27">
            <w:pPr>
              <w:rPr>
                <w:rFonts w:cstheme="minorHAnsi"/>
                <w:sz w:val="18"/>
                <w:szCs w:val="18"/>
                <w:lang w:val="en-US"/>
              </w:rPr>
            </w:pPr>
            <w:r w:rsidRPr="00D02F47">
              <w:rPr>
                <w:sz w:val="18"/>
                <w:szCs w:val="18"/>
              </w:rPr>
              <w:t>0.999 (0.992, 1.005)</w:t>
            </w:r>
          </w:p>
        </w:tc>
        <w:tc>
          <w:tcPr>
            <w:tcW w:w="0" w:type="auto"/>
          </w:tcPr>
          <w:p w14:paraId="08DD648B" w14:textId="2BB11853" w:rsidR="00357B27" w:rsidRPr="00C85C2C" w:rsidRDefault="00357B27" w:rsidP="00357B27">
            <w:pPr>
              <w:rPr>
                <w:rFonts w:cstheme="minorHAnsi"/>
                <w:sz w:val="18"/>
                <w:szCs w:val="18"/>
                <w:lang w:val="en-US"/>
              </w:rPr>
            </w:pPr>
            <w:r w:rsidRPr="00C85C2C">
              <w:rPr>
                <w:sz w:val="18"/>
                <w:szCs w:val="18"/>
              </w:rPr>
              <w:t>0.6872</w:t>
            </w:r>
          </w:p>
        </w:tc>
        <w:tc>
          <w:tcPr>
            <w:tcW w:w="0" w:type="auto"/>
          </w:tcPr>
          <w:p w14:paraId="3066D2E8" w14:textId="7CC578D7" w:rsidR="00357B27" w:rsidRPr="00D02F47" w:rsidRDefault="00357B27" w:rsidP="00357B27">
            <w:pPr>
              <w:rPr>
                <w:rFonts w:cstheme="minorHAnsi"/>
                <w:sz w:val="18"/>
                <w:szCs w:val="18"/>
                <w:lang w:val="en-US"/>
              </w:rPr>
            </w:pPr>
            <w:r w:rsidRPr="00D02F47">
              <w:rPr>
                <w:sz w:val="18"/>
                <w:szCs w:val="18"/>
              </w:rPr>
              <w:t>1.013 (1.007, 1.020)</w:t>
            </w:r>
          </w:p>
        </w:tc>
        <w:tc>
          <w:tcPr>
            <w:tcW w:w="0" w:type="auto"/>
          </w:tcPr>
          <w:p w14:paraId="73B5E0C6" w14:textId="00AB8597" w:rsidR="00357B27" w:rsidRPr="003E3793" w:rsidRDefault="00357B27" w:rsidP="00357B27">
            <w:pPr>
              <w:rPr>
                <w:rFonts w:cstheme="minorHAnsi"/>
                <w:sz w:val="18"/>
                <w:szCs w:val="18"/>
                <w:lang w:val="en-US"/>
              </w:rPr>
            </w:pPr>
            <w:r w:rsidRPr="003E3793">
              <w:rPr>
                <w:sz w:val="18"/>
                <w:szCs w:val="18"/>
              </w:rPr>
              <w:t>0.0001</w:t>
            </w:r>
          </w:p>
        </w:tc>
        <w:tc>
          <w:tcPr>
            <w:tcW w:w="0" w:type="auto"/>
          </w:tcPr>
          <w:p w14:paraId="237D0B9C" w14:textId="75FDEEDF" w:rsidR="00357B27" w:rsidRPr="00D02F47" w:rsidRDefault="00357B27" w:rsidP="00357B27">
            <w:pPr>
              <w:rPr>
                <w:rFonts w:cstheme="minorHAnsi"/>
                <w:sz w:val="18"/>
                <w:szCs w:val="18"/>
                <w:lang w:val="en-US"/>
              </w:rPr>
            </w:pPr>
            <w:r w:rsidRPr="00D02F47">
              <w:rPr>
                <w:sz w:val="18"/>
                <w:szCs w:val="18"/>
              </w:rPr>
              <w:t>1.001 (0.974, 1.028)</w:t>
            </w:r>
          </w:p>
        </w:tc>
        <w:tc>
          <w:tcPr>
            <w:tcW w:w="0" w:type="auto"/>
          </w:tcPr>
          <w:p w14:paraId="0F3326EF" w14:textId="768C2BFD" w:rsidR="00357B27" w:rsidRPr="003E3793" w:rsidRDefault="00357B27" w:rsidP="00357B27">
            <w:pPr>
              <w:rPr>
                <w:rFonts w:cstheme="minorHAnsi"/>
                <w:sz w:val="18"/>
                <w:szCs w:val="18"/>
                <w:lang w:val="en-US"/>
              </w:rPr>
            </w:pPr>
            <w:r w:rsidRPr="003E3793">
              <w:rPr>
                <w:sz w:val="18"/>
                <w:szCs w:val="18"/>
              </w:rPr>
              <w:t>0.9694</w:t>
            </w:r>
          </w:p>
        </w:tc>
        <w:tc>
          <w:tcPr>
            <w:tcW w:w="0" w:type="auto"/>
          </w:tcPr>
          <w:p w14:paraId="38694856" w14:textId="1342D7CC" w:rsidR="00357B27" w:rsidRPr="00D02F47" w:rsidRDefault="00357B27" w:rsidP="00357B27">
            <w:pPr>
              <w:rPr>
                <w:rFonts w:cstheme="minorHAnsi"/>
                <w:sz w:val="18"/>
                <w:szCs w:val="18"/>
                <w:lang w:val="en-US"/>
              </w:rPr>
            </w:pPr>
            <w:r w:rsidRPr="00D02F47">
              <w:rPr>
                <w:sz w:val="18"/>
                <w:szCs w:val="18"/>
              </w:rPr>
              <w:t>1.005 (0.987, 1.023)</w:t>
            </w:r>
          </w:p>
        </w:tc>
        <w:tc>
          <w:tcPr>
            <w:tcW w:w="0" w:type="auto"/>
          </w:tcPr>
          <w:p w14:paraId="3A08D6D8" w14:textId="6D3AC497" w:rsidR="00357B27" w:rsidRPr="009C2F85" w:rsidRDefault="00357B27" w:rsidP="00357B27">
            <w:pPr>
              <w:rPr>
                <w:rFonts w:cstheme="minorHAnsi"/>
                <w:sz w:val="18"/>
                <w:szCs w:val="18"/>
                <w:lang w:val="en-US"/>
              </w:rPr>
            </w:pPr>
            <w:r w:rsidRPr="009C2F85">
              <w:rPr>
                <w:sz w:val="18"/>
                <w:szCs w:val="18"/>
              </w:rPr>
              <w:t>0.5770</w:t>
            </w:r>
          </w:p>
        </w:tc>
        <w:tc>
          <w:tcPr>
            <w:tcW w:w="0" w:type="auto"/>
          </w:tcPr>
          <w:p w14:paraId="002700E0" w14:textId="7B231A0C" w:rsidR="00357B27" w:rsidRPr="00D02F47" w:rsidRDefault="00357B27" w:rsidP="00357B27">
            <w:pPr>
              <w:rPr>
                <w:rFonts w:cstheme="minorHAnsi"/>
                <w:sz w:val="18"/>
                <w:szCs w:val="18"/>
                <w:lang w:val="en-US"/>
              </w:rPr>
            </w:pPr>
            <w:r w:rsidRPr="00D02F47">
              <w:rPr>
                <w:sz w:val="18"/>
                <w:szCs w:val="18"/>
              </w:rPr>
              <w:t>1.009 (1.003, 1.015)</w:t>
            </w:r>
          </w:p>
        </w:tc>
        <w:tc>
          <w:tcPr>
            <w:tcW w:w="0" w:type="auto"/>
          </w:tcPr>
          <w:p w14:paraId="73595422" w14:textId="37CDCA4E" w:rsidR="00357B27" w:rsidRPr="009C2F85" w:rsidRDefault="00357B27" w:rsidP="00357B27">
            <w:pPr>
              <w:rPr>
                <w:rFonts w:cstheme="minorHAnsi"/>
                <w:sz w:val="18"/>
                <w:szCs w:val="18"/>
                <w:lang w:val="en-US"/>
              </w:rPr>
            </w:pPr>
            <w:r w:rsidRPr="009C2F85">
              <w:rPr>
                <w:sz w:val="18"/>
                <w:szCs w:val="18"/>
              </w:rPr>
              <w:t>0.0046</w:t>
            </w:r>
          </w:p>
        </w:tc>
        <w:tc>
          <w:tcPr>
            <w:tcW w:w="0" w:type="auto"/>
          </w:tcPr>
          <w:p w14:paraId="44FD967C" w14:textId="15019D56" w:rsidR="00357B27" w:rsidRPr="00D02F47" w:rsidRDefault="00357B27" w:rsidP="00357B27">
            <w:pPr>
              <w:rPr>
                <w:rFonts w:cstheme="minorHAnsi"/>
                <w:sz w:val="18"/>
                <w:szCs w:val="18"/>
                <w:lang w:val="en-US"/>
              </w:rPr>
            </w:pPr>
            <w:r w:rsidRPr="00D02F47">
              <w:rPr>
                <w:sz w:val="18"/>
                <w:szCs w:val="18"/>
              </w:rPr>
              <w:t>1.005 (0.998, 1.012)</w:t>
            </w:r>
          </w:p>
        </w:tc>
        <w:tc>
          <w:tcPr>
            <w:tcW w:w="0" w:type="auto"/>
          </w:tcPr>
          <w:p w14:paraId="4F82FE1E" w14:textId="280FC12B" w:rsidR="00357B27" w:rsidRPr="00DF2317" w:rsidRDefault="00357B27" w:rsidP="00357B27">
            <w:pPr>
              <w:rPr>
                <w:rFonts w:cstheme="minorHAnsi"/>
                <w:sz w:val="18"/>
                <w:szCs w:val="18"/>
                <w:lang w:val="en-US"/>
              </w:rPr>
            </w:pPr>
            <w:r w:rsidRPr="00DF2317">
              <w:rPr>
                <w:sz w:val="18"/>
                <w:szCs w:val="18"/>
              </w:rPr>
              <w:t>0.1431</w:t>
            </w:r>
          </w:p>
        </w:tc>
        <w:tc>
          <w:tcPr>
            <w:tcW w:w="0" w:type="auto"/>
          </w:tcPr>
          <w:p w14:paraId="6F5BB464" w14:textId="0D494CB6" w:rsidR="00357B27" w:rsidRPr="00357B27" w:rsidRDefault="00357B27" w:rsidP="00357B27">
            <w:pPr>
              <w:rPr>
                <w:rFonts w:cstheme="minorHAnsi"/>
                <w:sz w:val="18"/>
                <w:szCs w:val="18"/>
                <w:lang w:val="en-US"/>
              </w:rPr>
            </w:pPr>
            <w:r w:rsidRPr="00357B27">
              <w:rPr>
                <w:sz w:val="18"/>
                <w:szCs w:val="18"/>
              </w:rPr>
              <w:t>1.002 (0.995, 1.009)</w:t>
            </w:r>
          </w:p>
        </w:tc>
        <w:tc>
          <w:tcPr>
            <w:tcW w:w="0" w:type="auto"/>
          </w:tcPr>
          <w:p w14:paraId="2C2444F5" w14:textId="6B706A65" w:rsidR="00357B27" w:rsidRPr="00DF2317" w:rsidRDefault="00357B27" w:rsidP="00357B27">
            <w:pPr>
              <w:rPr>
                <w:rFonts w:cstheme="minorHAnsi"/>
                <w:sz w:val="18"/>
                <w:szCs w:val="18"/>
                <w:lang w:val="en-US"/>
              </w:rPr>
            </w:pPr>
            <w:r w:rsidRPr="00DF2317">
              <w:rPr>
                <w:sz w:val="18"/>
                <w:szCs w:val="18"/>
              </w:rPr>
              <w:t>0.5681</w:t>
            </w:r>
          </w:p>
        </w:tc>
      </w:tr>
      <w:tr w:rsidR="00357B27" w:rsidRPr="00AA4475" w14:paraId="07C052D2" w14:textId="77777777" w:rsidTr="00DF2317">
        <w:tc>
          <w:tcPr>
            <w:tcW w:w="0" w:type="auto"/>
          </w:tcPr>
          <w:p w14:paraId="01EB67C4" w14:textId="77777777" w:rsidR="00357B27" w:rsidRPr="00AA4475" w:rsidRDefault="00357B27" w:rsidP="00357B27">
            <w:pPr>
              <w:rPr>
                <w:rFonts w:cstheme="minorHAnsi"/>
                <w:b/>
                <w:sz w:val="16"/>
                <w:szCs w:val="16"/>
                <w:lang w:val="en-US"/>
              </w:rPr>
            </w:pPr>
            <w:r w:rsidRPr="00AA4475">
              <w:rPr>
                <w:rFonts w:cstheme="minorHAnsi"/>
                <w:b/>
                <w:sz w:val="16"/>
                <w:szCs w:val="16"/>
                <w:lang w:val="en-US"/>
              </w:rPr>
              <w:t>Anchovies etc.</w:t>
            </w:r>
          </w:p>
        </w:tc>
        <w:tc>
          <w:tcPr>
            <w:tcW w:w="0" w:type="auto"/>
          </w:tcPr>
          <w:p w14:paraId="3EF87D88" w14:textId="23C70B58" w:rsidR="00357B27" w:rsidRPr="00D02F47" w:rsidRDefault="00357B27" w:rsidP="00357B27">
            <w:pPr>
              <w:rPr>
                <w:rFonts w:cstheme="minorHAnsi"/>
                <w:sz w:val="18"/>
                <w:szCs w:val="18"/>
                <w:lang w:val="en-US"/>
              </w:rPr>
            </w:pPr>
            <w:r w:rsidRPr="00D02F47">
              <w:rPr>
                <w:sz w:val="18"/>
                <w:szCs w:val="18"/>
              </w:rPr>
              <w:t>0.555 (0.098, 3.156)</w:t>
            </w:r>
          </w:p>
        </w:tc>
        <w:tc>
          <w:tcPr>
            <w:tcW w:w="0" w:type="auto"/>
          </w:tcPr>
          <w:p w14:paraId="5DF48E24" w14:textId="271674CE" w:rsidR="00357B27" w:rsidRPr="00C85C2C" w:rsidRDefault="00357B27" w:rsidP="00357B27">
            <w:pPr>
              <w:rPr>
                <w:rFonts w:cstheme="minorHAnsi"/>
                <w:sz w:val="18"/>
                <w:szCs w:val="18"/>
                <w:lang w:val="en-US"/>
              </w:rPr>
            </w:pPr>
            <w:r w:rsidRPr="00C85C2C">
              <w:rPr>
                <w:sz w:val="18"/>
                <w:szCs w:val="18"/>
              </w:rPr>
              <w:t>0.5071</w:t>
            </w:r>
          </w:p>
        </w:tc>
        <w:tc>
          <w:tcPr>
            <w:tcW w:w="0" w:type="auto"/>
          </w:tcPr>
          <w:p w14:paraId="09FDF3B7" w14:textId="76D5B6C2" w:rsidR="00357B27" w:rsidRPr="00D02F47" w:rsidRDefault="00357B27" w:rsidP="00357B27">
            <w:pPr>
              <w:rPr>
                <w:rFonts w:cstheme="minorHAnsi"/>
                <w:sz w:val="18"/>
                <w:szCs w:val="18"/>
                <w:lang w:val="en-US"/>
              </w:rPr>
            </w:pPr>
            <w:r w:rsidRPr="00D02F47">
              <w:rPr>
                <w:sz w:val="18"/>
                <w:szCs w:val="18"/>
              </w:rPr>
              <w:t>0.314 (0.030, 3.301)</w:t>
            </w:r>
          </w:p>
        </w:tc>
        <w:tc>
          <w:tcPr>
            <w:tcW w:w="0" w:type="auto"/>
          </w:tcPr>
          <w:p w14:paraId="6E7B77E3" w14:textId="197711B7" w:rsidR="00357B27" w:rsidRPr="003E3793" w:rsidRDefault="00357B27" w:rsidP="00357B27">
            <w:pPr>
              <w:rPr>
                <w:rFonts w:cstheme="minorHAnsi"/>
                <w:sz w:val="18"/>
                <w:szCs w:val="18"/>
                <w:lang w:val="en-US"/>
              </w:rPr>
            </w:pPr>
            <w:r w:rsidRPr="003E3793">
              <w:rPr>
                <w:sz w:val="18"/>
                <w:szCs w:val="18"/>
              </w:rPr>
              <w:t>0.3348</w:t>
            </w:r>
          </w:p>
        </w:tc>
        <w:tc>
          <w:tcPr>
            <w:tcW w:w="0" w:type="auto"/>
          </w:tcPr>
          <w:p w14:paraId="11B33974" w14:textId="0A353769" w:rsidR="00357B27" w:rsidRPr="00D02F47" w:rsidRDefault="00357B27" w:rsidP="00357B27">
            <w:pPr>
              <w:rPr>
                <w:rFonts w:cstheme="minorHAnsi"/>
                <w:sz w:val="18"/>
                <w:szCs w:val="18"/>
                <w:lang w:val="en-US"/>
              </w:rPr>
            </w:pPr>
            <w:r w:rsidRPr="00D02F47">
              <w:rPr>
                <w:sz w:val="18"/>
                <w:szCs w:val="18"/>
              </w:rPr>
              <w:t>0.787 (0.037, 16.94)</w:t>
            </w:r>
          </w:p>
        </w:tc>
        <w:tc>
          <w:tcPr>
            <w:tcW w:w="0" w:type="auto"/>
          </w:tcPr>
          <w:p w14:paraId="23AFBF87" w14:textId="2E868164" w:rsidR="00357B27" w:rsidRPr="003E3793" w:rsidRDefault="00357B27" w:rsidP="00357B27">
            <w:pPr>
              <w:rPr>
                <w:rFonts w:cstheme="minorHAnsi"/>
                <w:sz w:val="18"/>
                <w:szCs w:val="18"/>
                <w:lang w:val="en-US"/>
              </w:rPr>
            </w:pPr>
            <w:r w:rsidRPr="003E3793">
              <w:rPr>
                <w:sz w:val="18"/>
                <w:szCs w:val="18"/>
              </w:rPr>
              <w:t>0.8786</w:t>
            </w:r>
          </w:p>
        </w:tc>
        <w:tc>
          <w:tcPr>
            <w:tcW w:w="0" w:type="auto"/>
          </w:tcPr>
          <w:p w14:paraId="28537436" w14:textId="47496C6C" w:rsidR="00357B27" w:rsidRPr="00D02F47" w:rsidRDefault="00357B27" w:rsidP="00357B27">
            <w:pPr>
              <w:rPr>
                <w:rFonts w:cstheme="minorHAnsi"/>
                <w:sz w:val="18"/>
                <w:szCs w:val="18"/>
                <w:lang w:val="en-US"/>
              </w:rPr>
            </w:pPr>
            <w:r w:rsidRPr="00D02F47">
              <w:rPr>
                <w:sz w:val="18"/>
                <w:szCs w:val="18"/>
              </w:rPr>
              <w:t>1.109 (0.025, 48.70)</w:t>
            </w:r>
          </w:p>
        </w:tc>
        <w:tc>
          <w:tcPr>
            <w:tcW w:w="0" w:type="auto"/>
          </w:tcPr>
          <w:p w14:paraId="249E111D" w14:textId="1DDEEA53" w:rsidR="00357B27" w:rsidRPr="009C2F85" w:rsidRDefault="00357B27" w:rsidP="00357B27">
            <w:pPr>
              <w:rPr>
                <w:rFonts w:cstheme="minorHAnsi"/>
                <w:sz w:val="18"/>
                <w:szCs w:val="18"/>
                <w:lang w:val="en-US"/>
              </w:rPr>
            </w:pPr>
            <w:r w:rsidRPr="009C2F85">
              <w:rPr>
                <w:sz w:val="18"/>
                <w:szCs w:val="18"/>
              </w:rPr>
              <w:t>0.9574</w:t>
            </w:r>
          </w:p>
        </w:tc>
        <w:tc>
          <w:tcPr>
            <w:tcW w:w="0" w:type="auto"/>
          </w:tcPr>
          <w:p w14:paraId="5F0342AD" w14:textId="1E1F07FF" w:rsidR="00357B27" w:rsidRPr="00D02F47" w:rsidRDefault="00357B27" w:rsidP="00357B27">
            <w:pPr>
              <w:rPr>
                <w:rFonts w:cstheme="minorHAnsi"/>
                <w:sz w:val="18"/>
                <w:szCs w:val="18"/>
                <w:lang w:val="en-US"/>
              </w:rPr>
            </w:pPr>
            <w:r w:rsidRPr="00D02F47">
              <w:rPr>
                <w:sz w:val="18"/>
                <w:szCs w:val="18"/>
              </w:rPr>
              <w:t>3.082 (0.077, 122.9)</w:t>
            </w:r>
          </w:p>
        </w:tc>
        <w:tc>
          <w:tcPr>
            <w:tcW w:w="0" w:type="auto"/>
          </w:tcPr>
          <w:p w14:paraId="1B21C915" w14:textId="0A7A5FAE" w:rsidR="00357B27" w:rsidRPr="009C2F85" w:rsidRDefault="00357B27" w:rsidP="00357B27">
            <w:pPr>
              <w:rPr>
                <w:rFonts w:cstheme="minorHAnsi"/>
                <w:sz w:val="18"/>
                <w:szCs w:val="18"/>
                <w:lang w:val="en-US"/>
              </w:rPr>
            </w:pPr>
            <w:r w:rsidRPr="009C2F85">
              <w:rPr>
                <w:sz w:val="18"/>
                <w:szCs w:val="18"/>
              </w:rPr>
              <w:t>0.5495</w:t>
            </w:r>
          </w:p>
        </w:tc>
        <w:tc>
          <w:tcPr>
            <w:tcW w:w="0" w:type="auto"/>
          </w:tcPr>
          <w:p w14:paraId="7A2BE31F" w14:textId="139733FE" w:rsidR="00357B27" w:rsidRPr="00D02F47" w:rsidRDefault="00357B27" w:rsidP="00357B27">
            <w:pPr>
              <w:rPr>
                <w:rFonts w:cstheme="minorHAnsi"/>
                <w:sz w:val="18"/>
                <w:szCs w:val="18"/>
                <w:lang w:val="en-US"/>
              </w:rPr>
            </w:pPr>
            <w:r w:rsidRPr="00D02F47">
              <w:rPr>
                <w:sz w:val="18"/>
                <w:szCs w:val="18"/>
              </w:rPr>
              <w:t>1.477 (0.167, 13.08)</w:t>
            </w:r>
          </w:p>
        </w:tc>
        <w:tc>
          <w:tcPr>
            <w:tcW w:w="0" w:type="auto"/>
          </w:tcPr>
          <w:p w14:paraId="00B51AD2" w14:textId="622433CA" w:rsidR="00357B27" w:rsidRPr="00DF2317" w:rsidRDefault="00357B27" w:rsidP="00357B27">
            <w:pPr>
              <w:rPr>
                <w:rFonts w:cstheme="minorHAnsi"/>
                <w:sz w:val="18"/>
                <w:szCs w:val="18"/>
                <w:lang w:val="en-US"/>
              </w:rPr>
            </w:pPr>
            <w:r w:rsidRPr="00DF2317">
              <w:rPr>
                <w:sz w:val="18"/>
                <w:szCs w:val="18"/>
              </w:rPr>
              <w:t>0.7258</w:t>
            </w:r>
          </w:p>
        </w:tc>
        <w:tc>
          <w:tcPr>
            <w:tcW w:w="0" w:type="auto"/>
          </w:tcPr>
          <w:p w14:paraId="3ED295D3" w14:textId="2536D1B0" w:rsidR="00357B27" w:rsidRPr="00357B27" w:rsidRDefault="00357B27" w:rsidP="00357B27">
            <w:pPr>
              <w:rPr>
                <w:rFonts w:cstheme="minorHAnsi"/>
                <w:sz w:val="18"/>
                <w:szCs w:val="18"/>
                <w:lang w:val="en-US"/>
              </w:rPr>
            </w:pPr>
            <w:r w:rsidRPr="00357B27">
              <w:rPr>
                <w:sz w:val="18"/>
                <w:szCs w:val="18"/>
              </w:rPr>
              <w:t>1.164 (0.182, 7.456)</w:t>
            </w:r>
          </w:p>
        </w:tc>
        <w:tc>
          <w:tcPr>
            <w:tcW w:w="0" w:type="auto"/>
          </w:tcPr>
          <w:p w14:paraId="2FCA8796" w14:textId="0DFEF94A" w:rsidR="00357B27" w:rsidRPr="00DF2317" w:rsidRDefault="00357B27" w:rsidP="00357B27">
            <w:pPr>
              <w:rPr>
                <w:rFonts w:cstheme="minorHAnsi"/>
                <w:sz w:val="18"/>
                <w:szCs w:val="18"/>
                <w:lang w:val="en-US"/>
              </w:rPr>
            </w:pPr>
            <w:r w:rsidRPr="00DF2317">
              <w:rPr>
                <w:sz w:val="18"/>
                <w:szCs w:val="18"/>
              </w:rPr>
              <w:t>0.8729</w:t>
            </w:r>
          </w:p>
        </w:tc>
      </w:tr>
      <w:tr w:rsidR="00357B27" w:rsidRPr="00AA4475" w14:paraId="70065AD2" w14:textId="77777777" w:rsidTr="00DF2317">
        <w:tc>
          <w:tcPr>
            <w:tcW w:w="0" w:type="auto"/>
          </w:tcPr>
          <w:p w14:paraId="78360725" w14:textId="77777777" w:rsidR="00357B27" w:rsidRPr="00AA4475" w:rsidRDefault="00357B27" w:rsidP="00357B27">
            <w:pPr>
              <w:rPr>
                <w:rFonts w:cstheme="minorHAnsi"/>
                <w:b/>
                <w:sz w:val="16"/>
                <w:szCs w:val="16"/>
                <w:lang w:val="en-US"/>
              </w:rPr>
            </w:pPr>
            <w:r w:rsidRPr="00AA4475">
              <w:rPr>
                <w:rFonts w:cstheme="minorHAnsi"/>
                <w:b/>
                <w:sz w:val="16"/>
                <w:szCs w:val="16"/>
                <w:lang w:val="en-US"/>
              </w:rPr>
              <w:t>Baltic herring etc.</w:t>
            </w:r>
          </w:p>
        </w:tc>
        <w:tc>
          <w:tcPr>
            <w:tcW w:w="0" w:type="auto"/>
          </w:tcPr>
          <w:p w14:paraId="4BBD13DF" w14:textId="0EBFD17F" w:rsidR="00357B27" w:rsidRPr="00D02F47" w:rsidRDefault="00357B27" w:rsidP="00357B27">
            <w:pPr>
              <w:rPr>
                <w:rFonts w:cstheme="minorHAnsi"/>
                <w:sz w:val="18"/>
                <w:szCs w:val="18"/>
                <w:lang w:val="en-US"/>
              </w:rPr>
            </w:pPr>
            <w:r w:rsidRPr="00D02F47">
              <w:rPr>
                <w:sz w:val="18"/>
                <w:szCs w:val="18"/>
              </w:rPr>
              <w:t>15.21 (0.401, 576.9)</w:t>
            </w:r>
          </w:p>
        </w:tc>
        <w:tc>
          <w:tcPr>
            <w:tcW w:w="0" w:type="auto"/>
          </w:tcPr>
          <w:p w14:paraId="2FB02E8D" w14:textId="42AFC34B" w:rsidR="00357B27" w:rsidRPr="00C85C2C" w:rsidRDefault="00357B27" w:rsidP="00357B27">
            <w:pPr>
              <w:rPr>
                <w:rFonts w:cstheme="minorHAnsi"/>
                <w:sz w:val="18"/>
                <w:szCs w:val="18"/>
                <w:lang w:val="en-US"/>
              </w:rPr>
            </w:pPr>
            <w:r w:rsidRPr="00C85C2C">
              <w:rPr>
                <w:sz w:val="18"/>
                <w:szCs w:val="18"/>
              </w:rPr>
              <w:t>0.1423</w:t>
            </w:r>
          </w:p>
        </w:tc>
        <w:tc>
          <w:tcPr>
            <w:tcW w:w="0" w:type="auto"/>
          </w:tcPr>
          <w:p w14:paraId="14F69737" w14:textId="189B65A5" w:rsidR="00357B27" w:rsidRPr="00D02F47" w:rsidRDefault="00357B27" w:rsidP="00357B27">
            <w:pPr>
              <w:rPr>
                <w:rFonts w:cstheme="minorHAnsi"/>
                <w:sz w:val="18"/>
                <w:szCs w:val="18"/>
                <w:lang w:val="en-US"/>
              </w:rPr>
            </w:pPr>
            <w:r w:rsidRPr="00D02F47">
              <w:rPr>
                <w:sz w:val="18"/>
                <w:szCs w:val="18"/>
              </w:rPr>
              <w:t>7.621 (0.346, 168.1)</w:t>
            </w:r>
          </w:p>
        </w:tc>
        <w:tc>
          <w:tcPr>
            <w:tcW w:w="0" w:type="auto"/>
          </w:tcPr>
          <w:p w14:paraId="5313D11A" w14:textId="06F7302C" w:rsidR="00357B27" w:rsidRPr="003E3793" w:rsidRDefault="00357B27" w:rsidP="00357B27">
            <w:pPr>
              <w:rPr>
                <w:rFonts w:cstheme="minorHAnsi"/>
                <w:sz w:val="18"/>
                <w:szCs w:val="18"/>
                <w:lang w:val="en-US"/>
              </w:rPr>
            </w:pPr>
            <w:r w:rsidRPr="003E3793">
              <w:rPr>
                <w:sz w:val="18"/>
                <w:szCs w:val="18"/>
              </w:rPr>
              <w:t>0.1982</w:t>
            </w:r>
          </w:p>
        </w:tc>
        <w:tc>
          <w:tcPr>
            <w:tcW w:w="0" w:type="auto"/>
          </w:tcPr>
          <w:p w14:paraId="3A49AE29" w14:textId="0125A0A8" w:rsidR="00357B27" w:rsidRPr="00D02F47" w:rsidRDefault="00357B27" w:rsidP="00357B27">
            <w:pPr>
              <w:rPr>
                <w:rFonts w:cstheme="minorHAnsi"/>
                <w:sz w:val="18"/>
                <w:szCs w:val="18"/>
                <w:lang w:val="en-US"/>
              </w:rPr>
            </w:pPr>
            <w:r w:rsidRPr="00D02F47">
              <w:rPr>
                <w:sz w:val="18"/>
                <w:szCs w:val="18"/>
              </w:rPr>
              <w:t>1.191 (0.062, 23.01)</w:t>
            </w:r>
          </w:p>
        </w:tc>
        <w:tc>
          <w:tcPr>
            <w:tcW w:w="0" w:type="auto"/>
          </w:tcPr>
          <w:p w14:paraId="37AB1AF6" w14:textId="2542FE8B" w:rsidR="00357B27" w:rsidRPr="003E3793" w:rsidRDefault="00357B27" w:rsidP="00357B27">
            <w:pPr>
              <w:rPr>
                <w:rFonts w:cstheme="minorHAnsi"/>
                <w:sz w:val="18"/>
                <w:szCs w:val="18"/>
                <w:lang w:val="en-US"/>
              </w:rPr>
            </w:pPr>
            <w:r w:rsidRPr="003E3793">
              <w:rPr>
                <w:sz w:val="18"/>
                <w:szCs w:val="18"/>
              </w:rPr>
              <w:t>0.9078</w:t>
            </w:r>
          </w:p>
        </w:tc>
        <w:tc>
          <w:tcPr>
            <w:tcW w:w="0" w:type="auto"/>
          </w:tcPr>
          <w:p w14:paraId="3A360E75" w14:textId="067EAE21" w:rsidR="00357B27" w:rsidRPr="00D02F47" w:rsidRDefault="00357B27" w:rsidP="00357B27">
            <w:pPr>
              <w:rPr>
                <w:rFonts w:cstheme="minorHAnsi"/>
                <w:sz w:val="18"/>
                <w:szCs w:val="18"/>
                <w:lang w:val="en-US"/>
              </w:rPr>
            </w:pPr>
            <w:r w:rsidRPr="00D02F47">
              <w:rPr>
                <w:sz w:val="18"/>
                <w:szCs w:val="18"/>
              </w:rPr>
              <w:t>1.860 (0.045, 76.93)</w:t>
            </w:r>
          </w:p>
        </w:tc>
        <w:tc>
          <w:tcPr>
            <w:tcW w:w="0" w:type="auto"/>
          </w:tcPr>
          <w:p w14:paraId="46D57618" w14:textId="4FCCA5C9" w:rsidR="00357B27" w:rsidRPr="009C2F85" w:rsidRDefault="00357B27" w:rsidP="00357B27">
            <w:pPr>
              <w:rPr>
                <w:rFonts w:cstheme="minorHAnsi"/>
                <w:sz w:val="18"/>
                <w:szCs w:val="18"/>
                <w:lang w:val="en-US"/>
              </w:rPr>
            </w:pPr>
            <w:r w:rsidRPr="009C2F85">
              <w:rPr>
                <w:sz w:val="18"/>
                <w:szCs w:val="18"/>
              </w:rPr>
              <w:t>0.7437</w:t>
            </w:r>
          </w:p>
        </w:tc>
        <w:tc>
          <w:tcPr>
            <w:tcW w:w="0" w:type="auto"/>
          </w:tcPr>
          <w:p w14:paraId="06205D86" w14:textId="54F8B281" w:rsidR="00357B27" w:rsidRPr="00D02F47" w:rsidRDefault="00357B27" w:rsidP="00357B27">
            <w:pPr>
              <w:rPr>
                <w:rFonts w:cstheme="minorHAnsi"/>
                <w:sz w:val="18"/>
                <w:szCs w:val="18"/>
                <w:lang w:val="en-US"/>
              </w:rPr>
            </w:pPr>
            <w:r w:rsidRPr="00D02F47">
              <w:rPr>
                <w:sz w:val="18"/>
                <w:szCs w:val="18"/>
              </w:rPr>
              <w:t>0.744 (0.105, 5.273)</w:t>
            </w:r>
          </w:p>
        </w:tc>
        <w:tc>
          <w:tcPr>
            <w:tcW w:w="0" w:type="auto"/>
          </w:tcPr>
          <w:p w14:paraId="22B09940" w14:textId="2EB02167" w:rsidR="00357B27" w:rsidRPr="009C2F85" w:rsidRDefault="00357B27" w:rsidP="00357B27">
            <w:pPr>
              <w:rPr>
                <w:rFonts w:cstheme="minorHAnsi"/>
                <w:sz w:val="18"/>
                <w:szCs w:val="18"/>
                <w:lang w:val="en-US"/>
              </w:rPr>
            </w:pPr>
            <w:r w:rsidRPr="009C2F85">
              <w:rPr>
                <w:sz w:val="18"/>
                <w:szCs w:val="18"/>
              </w:rPr>
              <w:t>0.7675</w:t>
            </w:r>
          </w:p>
        </w:tc>
        <w:tc>
          <w:tcPr>
            <w:tcW w:w="0" w:type="auto"/>
          </w:tcPr>
          <w:p w14:paraId="6BF3EF3C" w14:textId="139748AF" w:rsidR="00357B27" w:rsidRPr="00D02F47" w:rsidRDefault="00357B27" w:rsidP="00357B27">
            <w:pPr>
              <w:rPr>
                <w:rFonts w:cstheme="minorHAnsi"/>
                <w:sz w:val="18"/>
                <w:szCs w:val="18"/>
                <w:lang w:val="en-US"/>
              </w:rPr>
            </w:pPr>
            <w:r w:rsidRPr="00D02F47">
              <w:rPr>
                <w:sz w:val="18"/>
                <w:szCs w:val="18"/>
              </w:rPr>
              <w:t>1.362 (0.253, 7.342)</w:t>
            </w:r>
          </w:p>
        </w:tc>
        <w:tc>
          <w:tcPr>
            <w:tcW w:w="0" w:type="auto"/>
          </w:tcPr>
          <w:p w14:paraId="082DB97A" w14:textId="375B1423" w:rsidR="00357B27" w:rsidRPr="00DF2317" w:rsidRDefault="00357B27" w:rsidP="00357B27">
            <w:pPr>
              <w:rPr>
                <w:rFonts w:cstheme="minorHAnsi"/>
                <w:sz w:val="18"/>
                <w:szCs w:val="18"/>
                <w:lang w:val="en-US"/>
              </w:rPr>
            </w:pPr>
            <w:r w:rsidRPr="00DF2317">
              <w:rPr>
                <w:sz w:val="18"/>
                <w:szCs w:val="18"/>
              </w:rPr>
              <w:t>0.7195</w:t>
            </w:r>
          </w:p>
        </w:tc>
        <w:tc>
          <w:tcPr>
            <w:tcW w:w="0" w:type="auto"/>
          </w:tcPr>
          <w:p w14:paraId="5D31275B" w14:textId="68CD4242" w:rsidR="00357B27" w:rsidRPr="00357B27" w:rsidRDefault="00357B27" w:rsidP="00357B27">
            <w:pPr>
              <w:rPr>
                <w:rFonts w:cstheme="minorHAnsi"/>
                <w:sz w:val="18"/>
                <w:szCs w:val="18"/>
                <w:lang w:val="en-US"/>
              </w:rPr>
            </w:pPr>
            <w:r w:rsidRPr="00357B27">
              <w:rPr>
                <w:sz w:val="18"/>
                <w:szCs w:val="18"/>
              </w:rPr>
              <w:t>2.003 (0.480, 8.356)</w:t>
            </w:r>
          </w:p>
        </w:tc>
        <w:tc>
          <w:tcPr>
            <w:tcW w:w="0" w:type="auto"/>
          </w:tcPr>
          <w:p w14:paraId="41BFA414" w14:textId="7BB62A1E" w:rsidR="00357B27" w:rsidRPr="00DF2317" w:rsidRDefault="00357B27" w:rsidP="00357B27">
            <w:pPr>
              <w:rPr>
                <w:rFonts w:cstheme="minorHAnsi"/>
                <w:sz w:val="18"/>
                <w:szCs w:val="18"/>
                <w:lang w:val="en-US"/>
              </w:rPr>
            </w:pPr>
            <w:r w:rsidRPr="00DF2317">
              <w:rPr>
                <w:sz w:val="18"/>
                <w:szCs w:val="18"/>
              </w:rPr>
              <w:t>0.3403</w:t>
            </w:r>
          </w:p>
        </w:tc>
      </w:tr>
      <w:tr w:rsidR="00357B27" w:rsidRPr="00AA4475" w14:paraId="13AA6CE3" w14:textId="77777777" w:rsidTr="00DF2317">
        <w:tc>
          <w:tcPr>
            <w:tcW w:w="0" w:type="auto"/>
          </w:tcPr>
          <w:p w14:paraId="3ED71609" w14:textId="77777777" w:rsidR="00357B27" w:rsidRPr="00AA4475" w:rsidRDefault="00357B27" w:rsidP="00357B27">
            <w:pPr>
              <w:rPr>
                <w:rFonts w:cstheme="minorHAnsi"/>
                <w:b/>
                <w:sz w:val="16"/>
                <w:szCs w:val="16"/>
                <w:lang w:val="en-US"/>
              </w:rPr>
            </w:pPr>
            <w:r w:rsidRPr="00AA4475">
              <w:rPr>
                <w:rFonts w:cstheme="minorHAnsi"/>
                <w:b/>
                <w:sz w:val="16"/>
                <w:szCs w:val="16"/>
                <w:lang w:val="en-US"/>
              </w:rPr>
              <w:t>Freshwater fish</w:t>
            </w:r>
          </w:p>
        </w:tc>
        <w:tc>
          <w:tcPr>
            <w:tcW w:w="0" w:type="auto"/>
          </w:tcPr>
          <w:p w14:paraId="5C7538E6" w14:textId="4EF60272" w:rsidR="00357B27" w:rsidRPr="00D02F47" w:rsidRDefault="00357B27" w:rsidP="00357B27">
            <w:pPr>
              <w:rPr>
                <w:rFonts w:cstheme="minorHAnsi"/>
                <w:sz w:val="18"/>
                <w:szCs w:val="18"/>
                <w:lang w:val="en-US"/>
              </w:rPr>
            </w:pPr>
            <w:r w:rsidRPr="00D02F47">
              <w:rPr>
                <w:sz w:val="18"/>
                <w:szCs w:val="18"/>
              </w:rPr>
              <w:t>0.997 (0.972, 1.022)</w:t>
            </w:r>
          </w:p>
        </w:tc>
        <w:tc>
          <w:tcPr>
            <w:tcW w:w="0" w:type="auto"/>
          </w:tcPr>
          <w:p w14:paraId="1814C366" w14:textId="230929F7" w:rsidR="00357B27" w:rsidRPr="00C85C2C" w:rsidRDefault="00357B27" w:rsidP="00357B27">
            <w:pPr>
              <w:rPr>
                <w:rFonts w:cstheme="minorHAnsi"/>
                <w:sz w:val="18"/>
                <w:szCs w:val="18"/>
                <w:lang w:val="en-US"/>
              </w:rPr>
            </w:pPr>
            <w:r w:rsidRPr="00C85C2C">
              <w:rPr>
                <w:sz w:val="18"/>
                <w:szCs w:val="18"/>
              </w:rPr>
              <w:t>0.8046</w:t>
            </w:r>
          </w:p>
        </w:tc>
        <w:tc>
          <w:tcPr>
            <w:tcW w:w="0" w:type="auto"/>
          </w:tcPr>
          <w:p w14:paraId="6F98CC7C" w14:textId="6FBE1AC7" w:rsidR="00357B27" w:rsidRPr="00D02F47" w:rsidRDefault="00357B27" w:rsidP="00357B27">
            <w:pPr>
              <w:rPr>
                <w:rFonts w:cstheme="minorHAnsi"/>
                <w:sz w:val="18"/>
                <w:szCs w:val="18"/>
                <w:lang w:val="en-US"/>
              </w:rPr>
            </w:pPr>
            <w:r w:rsidRPr="00D02F47">
              <w:rPr>
                <w:sz w:val="18"/>
                <w:szCs w:val="18"/>
              </w:rPr>
              <w:t>1.012 (0.984, 1.040)</w:t>
            </w:r>
          </w:p>
        </w:tc>
        <w:tc>
          <w:tcPr>
            <w:tcW w:w="0" w:type="auto"/>
          </w:tcPr>
          <w:p w14:paraId="53E9A63C" w14:textId="16EF56B6" w:rsidR="00357B27" w:rsidRPr="003E3793" w:rsidRDefault="00357B27" w:rsidP="00357B27">
            <w:pPr>
              <w:rPr>
                <w:rFonts w:cstheme="minorHAnsi"/>
                <w:sz w:val="18"/>
                <w:szCs w:val="18"/>
                <w:lang w:val="en-US"/>
              </w:rPr>
            </w:pPr>
            <w:r w:rsidRPr="003E3793">
              <w:rPr>
                <w:sz w:val="18"/>
                <w:szCs w:val="18"/>
              </w:rPr>
              <w:t>0.4140</w:t>
            </w:r>
          </w:p>
        </w:tc>
        <w:tc>
          <w:tcPr>
            <w:tcW w:w="0" w:type="auto"/>
          </w:tcPr>
          <w:p w14:paraId="459B28EF" w14:textId="246E712B" w:rsidR="00357B27" w:rsidRPr="00D02F47" w:rsidRDefault="00357B27" w:rsidP="00357B27">
            <w:pPr>
              <w:rPr>
                <w:rFonts w:cstheme="minorHAnsi"/>
                <w:sz w:val="18"/>
                <w:szCs w:val="18"/>
                <w:lang w:val="en-US"/>
              </w:rPr>
            </w:pPr>
            <w:r w:rsidRPr="00D02F47">
              <w:rPr>
                <w:sz w:val="18"/>
                <w:szCs w:val="18"/>
              </w:rPr>
              <w:t>1.018 (0.981, 1.057)</w:t>
            </w:r>
          </w:p>
        </w:tc>
        <w:tc>
          <w:tcPr>
            <w:tcW w:w="0" w:type="auto"/>
          </w:tcPr>
          <w:p w14:paraId="6C7E2A32" w14:textId="2BC88144" w:rsidR="00357B27" w:rsidRPr="003E3793" w:rsidRDefault="00357B27" w:rsidP="00357B27">
            <w:pPr>
              <w:rPr>
                <w:rFonts w:cstheme="minorHAnsi"/>
                <w:sz w:val="18"/>
                <w:szCs w:val="18"/>
                <w:lang w:val="en-US"/>
              </w:rPr>
            </w:pPr>
            <w:r w:rsidRPr="003E3793">
              <w:rPr>
                <w:sz w:val="18"/>
                <w:szCs w:val="18"/>
              </w:rPr>
              <w:t>0.3399</w:t>
            </w:r>
          </w:p>
        </w:tc>
        <w:tc>
          <w:tcPr>
            <w:tcW w:w="0" w:type="auto"/>
          </w:tcPr>
          <w:p w14:paraId="3F25A40B" w14:textId="7FE4020E" w:rsidR="00357B27" w:rsidRPr="00D02F47" w:rsidRDefault="00357B27" w:rsidP="00357B27">
            <w:pPr>
              <w:rPr>
                <w:rFonts w:cstheme="minorHAnsi"/>
                <w:sz w:val="18"/>
                <w:szCs w:val="18"/>
                <w:lang w:val="en-US"/>
              </w:rPr>
            </w:pPr>
            <w:r w:rsidRPr="00D02F47">
              <w:rPr>
                <w:sz w:val="18"/>
                <w:szCs w:val="18"/>
              </w:rPr>
              <w:t>1.008 (0.977, 1.040)</w:t>
            </w:r>
          </w:p>
        </w:tc>
        <w:tc>
          <w:tcPr>
            <w:tcW w:w="0" w:type="auto"/>
          </w:tcPr>
          <w:p w14:paraId="221318C8" w14:textId="34829E4D" w:rsidR="00357B27" w:rsidRPr="009C2F85" w:rsidRDefault="00357B27" w:rsidP="00357B27">
            <w:pPr>
              <w:rPr>
                <w:rFonts w:cstheme="minorHAnsi"/>
                <w:sz w:val="18"/>
                <w:szCs w:val="18"/>
                <w:lang w:val="en-US"/>
              </w:rPr>
            </w:pPr>
            <w:r w:rsidRPr="009C2F85">
              <w:rPr>
                <w:sz w:val="18"/>
                <w:szCs w:val="18"/>
              </w:rPr>
              <w:t>0.6243</w:t>
            </w:r>
          </w:p>
        </w:tc>
        <w:tc>
          <w:tcPr>
            <w:tcW w:w="0" w:type="auto"/>
          </w:tcPr>
          <w:p w14:paraId="51AA81E1" w14:textId="600F03E5" w:rsidR="00357B27" w:rsidRPr="00D02F47" w:rsidRDefault="00357B27" w:rsidP="00357B27">
            <w:pPr>
              <w:rPr>
                <w:rFonts w:cstheme="minorHAnsi"/>
                <w:sz w:val="18"/>
                <w:szCs w:val="18"/>
                <w:lang w:val="en-US"/>
              </w:rPr>
            </w:pPr>
            <w:r w:rsidRPr="00D02F47">
              <w:rPr>
                <w:sz w:val="18"/>
                <w:szCs w:val="18"/>
              </w:rPr>
              <w:t>0.994 (0.967, 1.021)</w:t>
            </w:r>
          </w:p>
        </w:tc>
        <w:tc>
          <w:tcPr>
            <w:tcW w:w="0" w:type="auto"/>
          </w:tcPr>
          <w:p w14:paraId="15456AAF" w14:textId="733C8D4A" w:rsidR="00357B27" w:rsidRPr="009C2F85" w:rsidRDefault="00357B27" w:rsidP="00357B27">
            <w:pPr>
              <w:rPr>
                <w:rFonts w:cstheme="minorHAnsi"/>
                <w:sz w:val="18"/>
                <w:szCs w:val="18"/>
                <w:lang w:val="en-US"/>
              </w:rPr>
            </w:pPr>
            <w:r w:rsidRPr="009C2F85">
              <w:rPr>
                <w:sz w:val="18"/>
                <w:szCs w:val="18"/>
              </w:rPr>
              <w:t>0.6591</w:t>
            </w:r>
          </w:p>
        </w:tc>
        <w:tc>
          <w:tcPr>
            <w:tcW w:w="0" w:type="auto"/>
          </w:tcPr>
          <w:p w14:paraId="231A7C2A" w14:textId="0D21B96D" w:rsidR="00357B27" w:rsidRPr="00D02F47" w:rsidRDefault="00357B27" w:rsidP="00357B27">
            <w:pPr>
              <w:rPr>
                <w:rFonts w:cstheme="minorHAnsi"/>
                <w:sz w:val="18"/>
                <w:szCs w:val="18"/>
                <w:lang w:val="en-US"/>
              </w:rPr>
            </w:pPr>
            <w:r w:rsidRPr="00D02F47">
              <w:rPr>
                <w:sz w:val="18"/>
                <w:szCs w:val="18"/>
              </w:rPr>
              <w:t>1.031 (0.994, 1.069)</w:t>
            </w:r>
          </w:p>
        </w:tc>
        <w:tc>
          <w:tcPr>
            <w:tcW w:w="0" w:type="auto"/>
          </w:tcPr>
          <w:p w14:paraId="4A1A20C3" w14:textId="3DBCE597" w:rsidR="00357B27" w:rsidRPr="00DF2317" w:rsidRDefault="00357B27" w:rsidP="00357B27">
            <w:pPr>
              <w:rPr>
                <w:rFonts w:cstheme="minorHAnsi"/>
                <w:sz w:val="18"/>
                <w:szCs w:val="18"/>
                <w:lang w:val="en-US"/>
              </w:rPr>
            </w:pPr>
            <w:r w:rsidRPr="00DF2317">
              <w:rPr>
                <w:sz w:val="18"/>
                <w:szCs w:val="18"/>
              </w:rPr>
              <w:t>0.0988</w:t>
            </w:r>
          </w:p>
        </w:tc>
        <w:tc>
          <w:tcPr>
            <w:tcW w:w="0" w:type="auto"/>
          </w:tcPr>
          <w:p w14:paraId="6767B9F2" w14:textId="6661FBF0" w:rsidR="00357B27" w:rsidRPr="00357B27" w:rsidRDefault="00357B27" w:rsidP="00357B27">
            <w:pPr>
              <w:rPr>
                <w:rFonts w:cstheme="minorHAnsi"/>
                <w:sz w:val="18"/>
                <w:szCs w:val="18"/>
                <w:lang w:val="en-US"/>
              </w:rPr>
            </w:pPr>
            <w:r w:rsidRPr="00357B27">
              <w:rPr>
                <w:sz w:val="18"/>
                <w:szCs w:val="18"/>
              </w:rPr>
              <w:t>1.019 (0.992, 1.047)</w:t>
            </w:r>
          </w:p>
        </w:tc>
        <w:tc>
          <w:tcPr>
            <w:tcW w:w="0" w:type="auto"/>
          </w:tcPr>
          <w:p w14:paraId="11556257" w14:textId="7E2F3589" w:rsidR="00357B27" w:rsidRPr="00DF2317" w:rsidRDefault="00357B27" w:rsidP="00357B27">
            <w:pPr>
              <w:rPr>
                <w:rFonts w:cstheme="minorHAnsi"/>
                <w:sz w:val="18"/>
                <w:szCs w:val="18"/>
                <w:lang w:val="en-US"/>
              </w:rPr>
            </w:pPr>
            <w:r w:rsidRPr="00DF2317">
              <w:rPr>
                <w:sz w:val="18"/>
                <w:szCs w:val="18"/>
              </w:rPr>
              <w:t>0.1737</w:t>
            </w:r>
          </w:p>
        </w:tc>
      </w:tr>
      <w:tr w:rsidR="00357B27" w:rsidRPr="00AA4475" w14:paraId="5369761C" w14:textId="77777777" w:rsidTr="00DF2317">
        <w:tc>
          <w:tcPr>
            <w:tcW w:w="0" w:type="auto"/>
          </w:tcPr>
          <w:p w14:paraId="0C200CAC" w14:textId="77777777" w:rsidR="00357B27" w:rsidRPr="00AA4475" w:rsidRDefault="00357B27" w:rsidP="00357B27">
            <w:pPr>
              <w:rPr>
                <w:rFonts w:cstheme="minorHAnsi"/>
                <w:b/>
                <w:sz w:val="16"/>
                <w:szCs w:val="16"/>
                <w:lang w:val="en-US"/>
              </w:rPr>
            </w:pPr>
            <w:r w:rsidRPr="00AA4475">
              <w:rPr>
                <w:rFonts w:cstheme="minorHAnsi"/>
                <w:b/>
                <w:sz w:val="16"/>
                <w:szCs w:val="16"/>
                <w:lang w:val="en-US"/>
              </w:rPr>
              <w:t>Large saltwater fish</w:t>
            </w:r>
          </w:p>
        </w:tc>
        <w:tc>
          <w:tcPr>
            <w:tcW w:w="0" w:type="auto"/>
          </w:tcPr>
          <w:p w14:paraId="4492CB8C" w14:textId="02377E1E" w:rsidR="00357B27" w:rsidRPr="00D02F47" w:rsidRDefault="00357B27" w:rsidP="00357B27">
            <w:pPr>
              <w:rPr>
                <w:rFonts w:cstheme="minorHAnsi"/>
                <w:sz w:val="18"/>
                <w:szCs w:val="18"/>
                <w:lang w:val="en-US"/>
              </w:rPr>
            </w:pPr>
            <w:r w:rsidRPr="00D02F47">
              <w:rPr>
                <w:sz w:val="18"/>
                <w:szCs w:val="18"/>
              </w:rPr>
              <w:t>3.512 (0.039, 313.1)</w:t>
            </w:r>
          </w:p>
        </w:tc>
        <w:tc>
          <w:tcPr>
            <w:tcW w:w="0" w:type="auto"/>
          </w:tcPr>
          <w:p w14:paraId="4E978204" w14:textId="3F22711C" w:rsidR="00357B27" w:rsidRPr="00C85C2C" w:rsidRDefault="00357B27" w:rsidP="00357B27">
            <w:pPr>
              <w:rPr>
                <w:rFonts w:cstheme="minorHAnsi"/>
                <w:sz w:val="18"/>
                <w:szCs w:val="18"/>
                <w:lang w:val="en-US"/>
              </w:rPr>
            </w:pPr>
            <w:r w:rsidRPr="00C85C2C">
              <w:rPr>
                <w:sz w:val="18"/>
                <w:szCs w:val="18"/>
              </w:rPr>
              <w:t>0.5835</w:t>
            </w:r>
          </w:p>
        </w:tc>
        <w:tc>
          <w:tcPr>
            <w:tcW w:w="0" w:type="auto"/>
          </w:tcPr>
          <w:p w14:paraId="2563AA39" w14:textId="4E20E6F9" w:rsidR="00357B27" w:rsidRPr="00D02F47" w:rsidRDefault="00357B27" w:rsidP="00357B27">
            <w:pPr>
              <w:rPr>
                <w:rFonts w:cstheme="minorHAnsi"/>
                <w:sz w:val="18"/>
                <w:szCs w:val="18"/>
                <w:lang w:val="en-US"/>
              </w:rPr>
            </w:pPr>
            <w:r w:rsidRPr="00D02F47">
              <w:rPr>
                <w:sz w:val="18"/>
                <w:szCs w:val="18"/>
              </w:rPr>
              <w:t>2.152 (0.350, 13.22)</w:t>
            </w:r>
          </w:p>
        </w:tc>
        <w:tc>
          <w:tcPr>
            <w:tcW w:w="0" w:type="auto"/>
          </w:tcPr>
          <w:p w14:paraId="7B860D38" w14:textId="481E3BD6" w:rsidR="00357B27" w:rsidRPr="003E3793" w:rsidRDefault="00357B27" w:rsidP="00357B27">
            <w:pPr>
              <w:rPr>
                <w:rFonts w:cstheme="minorHAnsi"/>
                <w:sz w:val="18"/>
                <w:szCs w:val="18"/>
                <w:lang w:val="en-US"/>
              </w:rPr>
            </w:pPr>
            <w:r w:rsidRPr="003E3793">
              <w:rPr>
                <w:sz w:val="18"/>
                <w:szCs w:val="18"/>
              </w:rPr>
              <w:t>0.4080</w:t>
            </w:r>
          </w:p>
        </w:tc>
        <w:tc>
          <w:tcPr>
            <w:tcW w:w="0" w:type="auto"/>
          </w:tcPr>
          <w:p w14:paraId="60B6063E" w14:textId="4070B399" w:rsidR="00357B27" w:rsidRPr="00D02F47" w:rsidRDefault="00357B27" w:rsidP="00357B27">
            <w:pPr>
              <w:rPr>
                <w:rFonts w:cstheme="minorHAnsi"/>
                <w:sz w:val="18"/>
                <w:szCs w:val="18"/>
                <w:lang w:val="en-US"/>
              </w:rPr>
            </w:pPr>
            <w:r w:rsidRPr="00D02F47">
              <w:rPr>
                <w:sz w:val="18"/>
                <w:szCs w:val="18"/>
              </w:rPr>
              <w:t>0.587 (0.050, 6.924)</w:t>
            </w:r>
          </w:p>
        </w:tc>
        <w:tc>
          <w:tcPr>
            <w:tcW w:w="0" w:type="auto"/>
          </w:tcPr>
          <w:p w14:paraId="421A5DC0" w14:textId="01CC7205" w:rsidR="00357B27" w:rsidRPr="003E3793" w:rsidRDefault="00357B27" w:rsidP="00357B27">
            <w:pPr>
              <w:rPr>
                <w:rFonts w:cstheme="minorHAnsi"/>
                <w:sz w:val="18"/>
                <w:szCs w:val="18"/>
                <w:lang w:val="en-US"/>
              </w:rPr>
            </w:pPr>
            <w:r w:rsidRPr="003E3793">
              <w:rPr>
                <w:sz w:val="18"/>
                <w:szCs w:val="18"/>
              </w:rPr>
              <w:t>0.6719</w:t>
            </w:r>
          </w:p>
        </w:tc>
        <w:tc>
          <w:tcPr>
            <w:tcW w:w="0" w:type="auto"/>
          </w:tcPr>
          <w:p w14:paraId="088B77CE" w14:textId="6B4809F0" w:rsidR="00357B27" w:rsidRPr="00D02F47" w:rsidRDefault="00357B27" w:rsidP="00357B27">
            <w:pPr>
              <w:rPr>
                <w:rFonts w:cstheme="minorHAnsi"/>
                <w:sz w:val="18"/>
                <w:szCs w:val="18"/>
                <w:lang w:val="en-US"/>
              </w:rPr>
            </w:pPr>
            <w:r w:rsidRPr="00D02F47">
              <w:rPr>
                <w:sz w:val="18"/>
                <w:szCs w:val="18"/>
              </w:rPr>
              <w:t>2.151 (0.698, 6.625)</w:t>
            </w:r>
          </w:p>
        </w:tc>
        <w:tc>
          <w:tcPr>
            <w:tcW w:w="0" w:type="auto"/>
          </w:tcPr>
          <w:p w14:paraId="697FC046" w14:textId="19C92673" w:rsidR="00357B27" w:rsidRPr="009C2F85" w:rsidRDefault="00357B27" w:rsidP="00357B27">
            <w:pPr>
              <w:rPr>
                <w:rFonts w:cstheme="minorHAnsi"/>
                <w:sz w:val="18"/>
                <w:szCs w:val="18"/>
                <w:lang w:val="en-US"/>
              </w:rPr>
            </w:pPr>
            <w:r w:rsidRPr="009C2F85">
              <w:rPr>
                <w:sz w:val="18"/>
                <w:szCs w:val="18"/>
              </w:rPr>
              <w:t>0.1822</w:t>
            </w:r>
          </w:p>
        </w:tc>
        <w:tc>
          <w:tcPr>
            <w:tcW w:w="0" w:type="auto"/>
          </w:tcPr>
          <w:p w14:paraId="65001E3C" w14:textId="3A2597FC" w:rsidR="00357B27" w:rsidRPr="00D02F47" w:rsidRDefault="00357B27" w:rsidP="00357B27">
            <w:pPr>
              <w:rPr>
                <w:rFonts w:cstheme="minorHAnsi"/>
                <w:sz w:val="18"/>
                <w:szCs w:val="18"/>
                <w:lang w:val="en-US"/>
              </w:rPr>
            </w:pPr>
            <w:r w:rsidRPr="00D02F47">
              <w:rPr>
                <w:sz w:val="18"/>
                <w:szCs w:val="18"/>
              </w:rPr>
              <w:t>1.331 (0.181, 9.779)</w:t>
            </w:r>
          </w:p>
        </w:tc>
        <w:tc>
          <w:tcPr>
            <w:tcW w:w="0" w:type="auto"/>
          </w:tcPr>
          <w:p w14:paraId="5094D7B6" w14:textId="657149AC" w:rsidR="00357B27" w:rsidRPr="009C2F85" w:rsidRDefault="00357B27" w:rsidP="00357B27">
            <w:pPr>
              <w:rPr>
                <w:rFonts w:cstheme="minorHAnsi"/>
                <w:sz w:val="18"/>
                <w:szCs w:val="18"/>
                <w:lang w:val="en-US"/>
              </w:rPr>
            </w:pPr>
            <w:r w:rsidRPr="009C2F85">
              <w:rPr>
                <w:sz w:val="18"/>
                <w:szCs w:val="18"/>
              </w:rPr>
              <w:t>0.7785</w:t>
            </w:r>
          </w:p>
        </w:tc>
        <w:tc>
          <w:tcPr>
            <w:tcW w:w="0" w:type="auto"/>
          </w:tcPr>
          <w:p w14:paraId="538AEDD5" w14:textId="2E545E98" w:rsidR="00357B27" w:rsidRDefault="00357B27" w:rsidP="00357B27">
            <w:pPr>
              <w:rPr>
                <w:sz w:val="18"/>
                <w:szCs w:val="18"/>
              </w:rPr>
            </w:pPr>
            <w:r w:rsidRPr="00D02F47">
              <w:rPr>
                <w:sz w:val="18"/>
                <w:szCs w:val="18"/>
              </w:rPr>
              <w:t>1.27</w:t>
            </w:r>
            <w:r>
              <w:rPr>
                <w:sz w:val="18"/>
                <w:szCs w:val="18"/>
              </w:rPr>
              <w:t>0</w:t>
            </w:r>
            <w:r w:rsidRPr="00D02F47">
              <w:rPr>
                <w:sz w:val="18"/>
                <w:szCs w:val="18"/>
              </w:rPr>
              <w:t xml:space="preserve"> </w:t>
            </w:r>
          </w:p>
          <w:p w14:paraId="79243AE1" w14:textId="512D57B7" w:rsidR="00357B27" w:rsidRPr="00D02F47" w:rsidRDefault="00357B27" w:rsidP="00357B27">
            <w:pPr>
              <w:rPr>
                <w:rFonts w:cstheme="minorHAnsi"/>
                <w:sz w:val="18"/>
                <w:szCs w:val="18"/>
                <w:lang w:val="en-US"/>
              </w:rPr>
            </w:pPr>
            <w:r w:rsidRPr="00D02F47">
              <w:rPr>
                <w:sz w:val="18"/>
                <w:szCs w:val="18"/>
              </w:rPr>
              <w:t>(0.139, 11.71)</w:t>
            </w:r>
          </w:p>
        </w:tc>
        <w:tc>
          <w:tcPr>
            <w:tcW w:w="0" w:type="auto"/>
          </w:tcPr>
          <w:p w14:paraId="7DF3BACD" w14:textId="03A1A7B0" w:rsidR="00357B27" w:rsidRPr="00DF2317" w:rsidRDefault="00357B27" w:rsidP="00357B27">
            <w:pPr>
              <w:rPr>
                <w:rFonts w:cstheme="minorHAnsi"/>
                <w:sz w:val="18"/>
                <w:szCs w:val="18"/>
                <w:lang w:val="en-US"/>
              </w:rPr>
            </w:pPr>
            <w:r w:rsidRPr="00DF2317">
              <w:rPr>
                <w:sz w:val="18"/>
                <w:szCs w:val="18"/>
              </w:rPr>
              <w:t>0.8307</w:t>
            </w:r>
          </w:p>
        </w:tc>
        <w:tc>
          <w:tcPr>
            <w:tcW w:w="0" w:type="auto"/>
          </w:tcPr>
          <w:p w14:paraId="0A524E6D" w14:textId="3A321106" w:rsidR="00357B27" w:rsidRPr="00357B27" w:rsidRDefault="00357B27" w:rsidP="00357B27">
            <w:pPr>
              <w:rPr>
                <w:rFonts w:cstheme="minorHAnsi"/>
                <w:sz w:val="18"/>
                <w:szCs w:val="18"/>
                <w:lang w:val="en-US"/>
              </w:rPr>
            </w:pPr>
            <w:r w:rsidRPr="00357B27">
              <w:rPr>
                <w:sz w:val="18"/>
                <w:szCs w:val="18"/>
              </w:rPr>
              <w:t>1.620 (0.116, 22.72)</w:t>
            </w:r>
          </w:p>
        </w:tc>
        <w:tc>
          <w:tcPr>
            <w:tcW w:w="0" w:type="auto"/>
          </w:tcPr>
          <w:p w14:paraId="12975A22" w14:textId="6995DF06" w:rsidR="00357B27" w:rsidRPr="00DF2317" w:rsidRDefault="00357B27" w:rsidP="00357B27">
            <w:pPr>
              <w:rPr>
                <w:rFonts w:cstheme="minorHAnsi"/>
                <w:sz w:val="18"/>
                <w:szCs w:val="18"/>
                <w:lang w:val="en-US"/>
              </w:rPr>
            </w:pPr>
            <w:r w:rsidRPr="00DF2317">
              <w:rPr>
                <w:sz w:val="18"/>
                <w:szCs w:val="18"/>
              </w:rPr>
              <w:t>0.7203</w:t>
            </w:r>
          </w:p>
        </w:tc>
      </w:tr>
      <w:tr w:rsidR="00357B27" w:rsidRPr="00AA4475" w14:paraId="2AAF1451" w14:textId="77777777" w:rsidTr="00DF2317">
        <w:tc>
          <w:tcPr>
            <w:tcW w:w="0" w:type="auto"/>
          </w:tcPr>
          <w:p w14:paraId="0FE4ED03" w14:textId="77777777" w:rsidR="00357B27" w:rsidRPr="00AA4475" w:rsidRDefault="00357B27" w:rsidP="00357B27">
            <w:pPr>
              <w:rPr>
                <w:rFonts w:cstheme="minorHAnsi"/>
                <w:b/>
                <w:sz w:val="16"/>
                <w:szCs w:val="16"/>
                <w:lang w:val="en-US"/>
              </w:rPr>
            </w:pPr>
            <w:r w:rsidRPr="00AA4475">
              <w:rPr>
                <w:rFonts w:cstheme="minorHAnsi"/>
                <w:b/>
                <w:sz w:val="16"/>
                <w:szCs w:val="16"/>
                <w:lang w:val="en-US"/>
              </w:rPr>
              <w:t>Crab</w:t>
            </w:r>
          </w:p>
        </w:tc>
        <w:tc>
          <w:tcPr>
            <w:tcW w:w="0" w:type="auto"/>
          </w:tcPr>
          <w:p w14:paraId="5C654196" w14:textId="363E8276" w:rsidR="00357B27" w:rsidRPr="00D02F47" w:rsidRDefault="00357B27" w:rsidP="00357B27">
            <w:pPr>
              <w:rPr>
                <w:rFonts w:cstheme="minorHAnsi"/>
                <w:color w:val="000000"/>
                <w:sz w:val="18"/>
                <w:szCs w:val="18"/>
                <w:lang w:val="en-US"/>
              </w:rPr>
            </w:pPr>
            <w:r w:rsidRPr="00D02F47">
              <w:rPr>
                <w:sz w:val="18"/>
                <w:szCs w:val="18"/>
              </w:rPr>
              <w:t>0.996 (0.968, 1.025)</w:t>
            </w:r>
          </w:p>
        </w:tc>
        <w:tc>
          <w:tcPr>
            <w:tcW w:w="0" w:type="auto"/>
          </w:tcPr>
          <w:p w14:paraId="33920BDB" w14:textId="446D718F" w:rsidR="00357B27" w:rsidRPr="00C85C2C" w:rsidRDefault="00357B27" w:rsidP="00357B27">
            <w:pPr>
              <w:rPr>
                <w:rFonts w:cstheme="minorHAnsi"/>
                <w:color w:val="000000"/>
                <w:sz w:val="18"/>
                <w:szCs w:val="18"/>
                <w:lang w:val="en-US"/>
              </w:rPr>
            </w:pPr>
            <w:r w:rsidRPr="00C85C2C">
              <w:rPr>
                <w:sz w:val="18"/>
                <w:szCs w:val="18"/>
              </w:rPr>
              <w:t>0.7934</w:t>
            </w:r>
          </w:p>
        </w:tc>
        <w:tc>
          <w:tcPr>
            <w:tcW w:w="0" w:type="auto"/>
          </w:tcPr>
          <w:p w14:paraId="04DDADC6" w14:textId="2A414C82" w:rsidR="00357B27" w:rsidRPr="00D02F47" w:rsidRDefault="00357B27" w:rsidP="00357B27">
            <w:pPr>
              <w:rPr>
                <w:rFonts w:cstheme="minorHAnsi"/>
                <w:color w:val="000000"/>
                <w:sz w:val="18"/>
                <w:szCs w:val="18"/>
                <w:lang w:val="en-US"/>
              </w:rPr>
            </w:pPr>
            <w:r w:rsidRPr="00D02F47">
              <w:rPr>
                <w:sz w:val="18"/>
                <w:szCs w:val="18"/>
              </w:rPr>
              <w:t>1.013 (0.984, 1.043)</w:t>
            </w:r>
          </w:p>
        </w:tc>
        <w:tc>
          <w:tcPr>
            <w:tcW w:w="0" w:type="auto"/>
          </w:tcPr>
          <w:p w14:paraId="476036E8" w14:textId="1BAD5749" w:rsidR="00357B27" w:rsidRPr="003E3793" w:rsidRDefault="00357B27" w:rsidP="00357B27">
            <w:pPr>
              <w:rPr>
                <w:rFonts w:cstheme="minorHAnsi"/>
                <w:color w:val="000000"/>
                <w:sz w:val="18"/>
                <w:szCs w:val="18"/>
                <w:lang w:val="en-US"/>
              </w:rPr>
            </w:pPr>
            <w:r w:rsidRPr="003E3793">
              <w:rPr>
                <w:sz w:val="18"/>
                <w:szCs w:val="18"/>
              </w:rPr>
              <w:t>0.3988</w:t>
            </w:r>
          </w:p>
        </w:tc>
        <w:tc>
          <w:tcPr>
            <w:tcW w:w="0" w:type="auto"/>
          </w:tcPr>
          <w:p w14:paraId="5127420A" w14:textId="1E69CC82" w:rsidR="00357B27" w:rsidRPr="00D02F47" w:rsidRDefault="00357B27" w:rsidP="00357B27">
            <w:pPr>
              <w:rPr>
                <w:rFonts w:cstheme="minorHAnsi"/>
                <w:color w:val="000000"/>
                <w:sz w:val="18"/>
                <w:szCs w:val="18"/>
                <w:lang w:val="en-US"/>
              </w:rPr>
            </w:pPr>
            <w:r w:rsidRPr="00D02F47">
              <w:rPr>
                <w:sz w:val="18"/>
                <w:szCs w:val="18"/>
              </w:rPr>
              <w:t>0.992 (0.954, 1.032)</w:t>
            </w:r>
          </w:p>
        </w:tc>
        <w:tc>
          <w:tcPr>
            <w:tcW w:w="0" w:type="auto"/>
          </w:tcPr>
          <w:p w14:paraId="6A1D58B7" w14:textId="574EC5D0" w:rsidR="00357B27" w:rsidRPr="003E3793" w:rsidRDefault="00357B27" w:rsidP="00357B27">
            <w:pPr>
              <w:rPr>
                <w:rFonts w:cstheme="minorHAnsi"/>
                <w:color w:val="000000"/>
                <w:sz w:val="18"/>
                <w:szCs w:val="18"/>
                <w:lang w:val="en-US"/>
              </w:rPr>
            </w:pPr>
            <w:r w:rsidRPr="003E3793">
              <w:rPr>
                <w:sz w:val="18"/>
                <w:szCs w:val="18"/>
              </w:rPr>
              <w:t>0.6926</w:t>
            </w:r>
          </w:p>
        </w:tc>
        <w:tc>
          <w:tcPr>
            <w:tcW w:w="0" w:type="auto"/>
          </w:tcPr>
          <w:p w14:paraId="02E15195" w14:textId="5E905F02" w:rsidR="00357B27" w:rsidRPr="00D02F47" w:rsidRDefault="00357B27" w:rsidP="00357B27">
            <w:pPr>
              <w:rPr>
                <w:rFonts w:cstheme="minorHAnsi"/>
                <w:color w:val="000000"/>
                <w:sz w:val="18"/>
                <w:szCs w:val="18"/>
                <w:lang w:val="en-US"/>
              </w:rPr>
            </w:pPr>
            <w:r w:rsidRPr="00D02F47">
              <w:rPr>
                <w:sz w:val="18"/>
                <w:szCs w:val="18"/>
              </w:rPr>
              <w:t>0.981 (0.957, 1.005)</w:t>
            </w:r>
          </w:p>
        </w:tc>
        <w:tc>
          <w:tcPr>
            <w:tcW w:w="0" w:type="auto"/>
          </w:tcPr>
          <w:p w14:paraId="1903603A" w14:textId="00CEF3E4" w:rsidR="00357B27" w:rsidRPr="009C2F85" w:rsidRDefault="00357B27" w:rsidP="00357B27">
            <w:pPr>
              <w:rPr>
                <w:rFonts w:cstheme="minorHAnsi"/>
                <w:color w:val="000000"/>
                <w:sz w:val="18"/>
                <w:szCs w:val="18"/>
                <w:lang w:val="en-US"/>
              </w:rPr>
            </w:pPr>
            <w:r w:rsidRPr="009C2F85">
              <w:rPr>
                <w:sz w:val="18"/>
                <w:szCs w:val="18"/>
              </w:rPr>
              <w:t>0.1271</w:t>
            </w:r>
          </w:p>
        </w:tc>
        <w:tc>
          <w:tcPr>
            <w:tcW w:w="0" w:type="auto"/>
          </w:tcPr>
          <w:p w14:paraId="318F5329" w14:textId="0DF9C01A" w:rsidR="00357B27" w:rsidRPr="00D02F47" w:rsidRDefault="00357B27" w:rsidP="00357B27">
            <w:pPr>
              <w:rPr>
                <w:rFonts w:cstheme="minorHAnsi"/>
                <w:color w:val="000000"/>
                <w:sz w:val="18"/>
                <w:szCs w:val="18"/>
                <w:lang w:val="en-US"/>
              </w:rPr>
            </w:pPr>
            <w:r w:rsidRPr="00D02F47">
              <w:rPr>
                <w:sz w:val="18"/>
                <w:szCs w:val="18"/>
              </w:rPr>
              <w:t>0.988 (0.943, 1.036)</w:t>
            </w:r>
          </w:p>
        </w:tc>
        <w:tc>
          <w:tcPr>
            <w:tcW w:w="0" w:type="auto"/>
          </w:tcPr>
          <w:p w14:paraId="62761E50" w14:textId="75E099FE" w:rsidR="00357B27" w:rsidRPr="009C2F85" w:rsidRDefault="00357B27" w:rsidP="00357B27">
            <w:pPr>
              <w:rPr>
                <w:rFonts w:cstheme="minorHAnsi"/>
                <w:color w:val="000000"/>
                <w:sz w:val="18"/>
                <w:szCs w:val="18"/>
                <w:lang w:val="en-US"/>
              </w:rPr>
            </w:pPr>
            <w:r w:rsidRPr="009C2F85">
              <w:rPr>
                <w:sz w:val="18"/>
                <w:szCs w:val="18"/>
              </w:rPr>
              <w:t>0.6277</w:t>
            </w:r>
          </w:p>
        </w:tc>
        <w:tc>
          <w:tcPr>
            <w:tcW w:w="0" w:type="auto"/>
          </w:tcPr>
          <w:p w14:paraId="6875DBC5" w14:textId="6667DA3B" w:rsidR="00357B27" w:rsidRPr="00D02F47" w:rsidRDefault="00357B27" w:rsidP="00357B27">
            <w:pPr>
              <w:rPr>
                <w:rFonts w:cstheme="minorHAnsi"/>
                <w:color w:val="000000"/>
                <w:sz w:val="18"/>
                <w:szCs w:val="18"/>
                <w:lang w:val="en-US"/>
              </w:rPr>
            </w:pPr>
            <w:r w:rsidRPr="00D02F47">
              <w:rPr>
                <w:sz w:val="18"/>
                <w:szCs w:val="18"/>
              </w:rPr>
              <w:t>1.005 (0.977, 1.035)</w:t>
            </w:r>
          </w:p>
        </w:tc>
        <w:tc>
          <w:tcPr>
            <w:tcW w:w="0" w:type="auto"/>
          </w:tcPr>
          <w:p w14:paraId="0C7D0650" w14:textId="0DF095DC" w:rsidR="00357B27" w:rsidRPr="00DF2317" w:rsidRDefault="00357B27" w:rsidP="00357B27">
            <w:pPr>
              <w:rPr>
                <w:rFonts w:cstheme="minorHAnsi"/>
                <w:color w:val="000000"/>
                <w:sz w:val="18"/>
                <w:szCs w:val="18"/>
                <w:lang w:val="en-US"/>
              </w:rPr>
            </w:pPr>
            <w:r w:rsidRPr="00DF2317">
              <w:rPr>
                <w:sz w:val="18"/>
                <w:szCs w:val="18"/>
              </w:rPr>
              <w:t>0.7129</w:t>
            </w:r>
          </w:p>
        </w:tc>
        <w:tc>
          <w:tcPr>
            <w:tcW w:w="0" w:type="auto"/>
          </w:tcPr>
          <w:p w14:paraId="3367D433" w14:textId="5096A86B" w:rsidR="00357B27" w:rsidRPr="00357B27" w:rsidRDefault="00357B27" w:rsidP="00357B27">
            <w:pPr>
              <w:rPr>
                <w:rFonts w:cstheme="minorHAnsi"/>
                <w:sz w:val="18"/>
                <w:szCs w:val="18"/>
                <w:lang w:val="en-US"/>
              </w:rPr>
            </w:pPr>
            <w:r w:rsidRPr="00357B27">
              <w:rPr>
                <w:sz w:val="18"/>
                <w:szCs w:val="18"/>
              </w:rPr>
              <w:t>1.001 (0.977, 1.023)</w:t>
            </w:r>
          </w:p>
        </w:tc>
        <w:tc>
          <w:tcPr>
            <w:tcW w:w="0" w:type="auto"/>
          </w:tcPr>
          <w:p w14:paraId="314477A7" w14:textId="6CA6A5C1" w:rsidR="00357B27" w:rsidRPr="00DF2317" w:rsidRDefault="00357B27" w:rsidP="00357B27">
            <w:pPr>
              <w:rPr>
                <w:rFonts w:cstheme="minorHAnsi"/>
                <w:color w:val="000000"/>
                <w:sz w:val="18"/>
                <w:szCs w:val="18"/>
                <w:lang w:val="en-US"/>
              </w:rPr>
            </w:pPr>
            <w:r w:rsidRPr="00DF2317">
              <w:rPr>
                <w:sz w:val="18"/>
                <w:szCs w:val="18"/>
              </w:rPr>
              <w:t>0.9464</w:t>
            </w:r>
          </w:p>
        </w:tc>
      </w:tr>
      <w:tr w:rsidR="00357B27" w:rsidRPr="00AA4475" w14:paraId="23B853D8" w14:textId="77777777" w:rsidTr="00DF2317">
        <w:tc>
          <w:tcPr>
            <w:tcW w:w="0" w:type="auto"/>
          </w:tcPr>
          <w:p w14:paraId="19AB2851" w14:textId="77777777" w:rsidR="00357B27" w:rsidRPr="00AA4475" w:rsidRDefault="00357B27" w:rsidP="00357B27">
            <w:pPr>
              <w:rPr>
                <w:rFonts w:cstheme="minorHAnsi"/>
                <w:b/>
                <w:sz w:val="16"/>
                <w:szCs w:val="16"/>
                <w:lang w:val="en-US"/>
              </w:rPr>
            </w:pPr>
            <w:r w:rsidRPr="00AA4475">
              <w:rPr>
                <w:rFonts w:cstheme="minorHAnsi"/>
                <w:b/>
                <w:sz w:val="16"/>
                <w:szCs w:val="16"/>
                <w:lang w:val="en-US"/>
              </w:rPr>
              <w:t>Shellfish</w:t>
            </w:r>
          </w:p>
        </w:tc>
        <w:tc>
          <w:tcPr>
            <w:tcW w:w="0" w:type="auto"/>
          </w:tcPr>
          <w:p w14:paraId="56366A70" w14:textId="39B0FD97" w:rsidR="00357B27" w:rsidRPr="00D02F47" w:rsidRDefault="00357B27" w:rsidP="00357B27">
            <w:pPr>
              <w:rPr>
                <w:rFonts w:cstheme="minorHAnsi"/>
                <w:color w:val="000000"/>
                <w:sz w:val="18"/>
                <w:szCs w:val="18"/>
                <w:lang w:val="en-US"/>
              </w:rPr>
            </w:pPr>
            <w:r w:rsidRPr="00D02F47">
              <w:rPr>
                <w:sz w:val="18"/>
                <w:szCs w:val="18"/>
              </w:rPr>
              <w:t>0.949 (0.875, 1.029)</w:t>
            </w:r>
          </w:p>
        </w:tc>
        <w:tc>
          <w:tcPr>
            <w:tcW w:w="0" w:type="auto"/>
          </w:tcPr>
          <w:p w14:paraId="009E41AE" w14:textId="61196B59" w:rsidR="00357B27" w:rsidRPr="00C85C2C" w:rsidRDefault="00357B27" w:rsidP="00357B27">
            <w:pPr>
              <w:rPr>
                <w:rFonts w:cstheme="minorHAnsi"/>
                <w:color w:val="000000"/>
                <w:sz w:val="18"/>
                <w:szCs w:val="18"/>
                <w:lang w:val="en-US"/>
              </w:rPr>
            </w:pPr>
            <w:r w:rsidRPr="00C85C2C">
              <w:rPr>
                <w:sz w:val="18"/>
                <w:szCs w:val="18"/>
              </w:rPr>
              <w:t>0.2042</w:t>
            </w:r>
          </w:p>
        </w:tc>
        <w:tc>
          <w:tcPr>
            <w:tcW w:w="0" w:type="auto"/>
          </w:tcPr>
          <w:p w14:paraId="524A4E68" w14:textId="5507164D" w:rsidR="00357B27" w:rsidRPr="00D02F47" w:rsidRDefault="00357B27" w:rsidP="00357B27">
            <w:pPr>
              <w:rPr>
                <w:rFonts w:cstheme="minorHAnsi"/>
                <w:color w:val="000000"/>
                <w:sz w:val="18"/>
                <w:szCs w:val="18"/>
                <w:lang w:val="en-US"/>
              </w:rPr>
            </w:pPr>
            <w:r w:rsidRPr="00D02F47">
              <w:rPr>
                <w:sz w:val="18"/>
                <w:szCs w:val="18"/>
              </w:rPr>
              <w:t>1.028 (0.938, 1.127)</w:t>
            </w:r>
          </w:p>
        </w:tc>
        <w:tc>
          <w:tcPr>
            <w:tcW w:w="0" w:type="auto"/>
          </w:tcPr>
          <w:p w14:paraId="07AECD58" w14:textId="1585A953" w:rsidR="00357B27" w:rsidRPr="003E3793" w:rsidRDefault="00357B27" w:rsidP="00357B27">
            <w:pPr>
              <w:rPr>
                <w:rFonts w:cstheme="minorHAnsi"/>
                <w:color w:val="000000"/>
                <w:sz w:val="18"/>
                <w:szCs w:val="18"/>
                <w:lang w:val="en-US"/>
              </w:rPr>
            </w:pPr>
            <w:r w:rsidRPr="003E3793">
              <w:rPr>
                <w:sz w:val="18"/>
                <w:szCs w:val="18"/>
              </w:rPr>
              <w:t>0.5543</w:t>
            </w:r>
          </w:p>
        </w:tc>
        <w:tc>
          <w:tcPr>
            <w:tcW w:w="0" w:type="auto"/>
          </w:tcPr>
          <w:p w14:paraId="58085493" w14:textId="6CEF51D8" w:rsidR="00357B27" w:rsidRPr="00D02F47" w:rsidRDefault="00357B27" w:rsidP="00357B27">
            <w:pPr>
              <w:rPr>
                <w:rFonts w:cstheme="minorHAnsi"/>
                <w:color w:val="000000"/>
                <w:sz w:val="18"/>
                <w:szCs w:val="18"/>
                <w:lang w:val="en-US"/>
              </w:rPr>
            </w:pPr>
            <w:r w:rsidRPr="00D02F47">
              <w:rPr>
                <w:sz w:val="18"/>
                <w:szCs w:val="18"/>
              </w:rPr>
              <w:t>1.131 (0.993, 1.288)</w:t>
            </w:r>
          </w:p>
        </w:tc>
        <w:tc>
          <w:tcPr>
            <w:tcW w:w="0" w:type="auto"/>
          </w:tcPr>
          <w:p w14:paraId="52A180AA" w14:textId="35497AC0" w:rsidR="00357B27" w:rsidRPr="003E3793" w:rsidRDefault="00357B27" w:rsidP="00357B27">
            <w:pPr>
              <w:rPr>
                <w:rFonts w:cstheme="minorHAnsi"/>
                <w:color w:val="000000"/>
                <w:sz w:val="18"/>
                <w:szCs w:val="18"/>
                <w:lang w:val="en-US"/>
              </w:rPr>
            </w:pPr>
            <w:r w:rsidRPr="003E3793">
              <w:rPr>
                <w:sz w:val="18"/>
                <w:szCs w:val="18"/>
              </w:rPr>
              <w:t>0.0635</w:t>
            </w:r>
          </w:p>
        </w:tc>
        <w:tc>
          <w:tcPr>
            <w:tcW w:w="0" w:type="auto"/>
          </w:tcPr>
          <w:p w14:paraId="18D1DDDD" w14:textId="18DA138D" w:rsidR="00357B27" w:rsidRPr="00D02F47" w:rsidRDefault="00357B27" w:rsidP="00357B27">
            <w:pPr>
              <w:rPr>
                <w:rFonts w:cstheme="minorHAnsi"/>
                <w:color w:val="000000"/>
                <w:sz w:val="18"/>
                <w:szCs w:val="18"/>
                <w:lang w:val="en-US"/>
              </w:rPr>
            </w:pPr>
            <w:r w:rsidRPr="00D02F47">
              <w:rPr>
                <w:sz w:val="18"/>
                <w:szCs w:val="18"/>
              </w:rPr>
              <w:t>1.216 (1.072, 1.379)</w:t>
            </w:r>
          </w:p>
        </w:tc>
        <w:tc>
          <w:tcPr>
            <w:tcW w:w="0" w:type="auto"/>
          </w:tcPr>
          <w:p w14:paraId="46393489" w14:textId="2AE55CC4" w:rsidR="00357B27" w:rsidRPr="009C2F85" w:rsidRDefault="00357B27" w:rsidP="00357B27">
            <w:pPr>
              <w:rPr>
                <w:rFonts w:cstheme="minorHAnsi"/>
                <w:color w:val="000000"/>
                <w:sz w:val="18"/>
                <w:szCs w:val="18"/>
                <w:lang w:val="en-US"/>
              </w:rPr>
            </w:pPr>
            <w:r w:rsidRPr="009C2F85">
              <w:rPr>
                <w:sz w:val="18"/>
                <w:szCs w:val="18"/>
              </w:rPr>
              <w:t>0.0024</w:t>
            </w:r>
          </w:p>
        </w:tc>
        <w:tc>
          <w:tcPr>
            <w:tcW w:w="0" w:type="auto"/>
          </w:tcPr>
          <w:p w14:paraId="1BA15007" w14:textId="02574AA5" w:rsidR="00357B27" w:rsidRPr="00D02F47" w:rsidRDefault="00357B27" w:rsidP="00357B27">
            <w:pPr>
              <w:rPr>
                <w:rFonts w:cstheme="minorHAnsi"/>
                <w:color w:val="000000"/>
                <w:sz w:val="18"/>
                <w:szCs w:val="18"/>
                <w:lang w:val="en-US"/>
              </w:rPr>
            </w:pPr>
            <w:r w:rsidRPr="00D02F47">
              <w:rPr>
                <w:sz w:val="18"/>
                <w:szCs w:val="18"/>
              </w:rPr>
              <w:t>1.099 (1.020, 1.185)</w:t>
            </w:r>
          </w:p>
        </w:tc>
        <w:tc>
          <w:tcPr>
            <w:tcW w:w="0" w:type="auto"/>
          </w:tcPr>
          <w:p w14:paraId="1687D15F" w14:textId="12AFF53B" w:rsidR="00357B27" w:rsidRPr="009C2F85" w:rsidRDefault="00357B27" w:rsidP="00357B27">
            <w:pPr>
              <w:rPr>
                <w:rFonts w:cstheme="minorHAnsi"/>
                <w:color w:val="000000"/>
                <w:sz w:val="18"/>
                <w:szCs w:val="18"/>
                <w:lang w:val="en-US"/>
              </w:rPr>
            </w:pPr>
            <w:r w:rsidRPr="009C2F85">
              <w:rPr>
                <w:sz w:val="18"/>
                <w:szCs w:val="18"/>
              </w:rPr>
              <w:t>0.0138</w:t>
            </w:r>
          </w:p>
        </w:tc>
        <w:tc>
          <w:tcPr>
            <w:tcW w:w="0" w:type="auto"/>
          </w:tcPr>
          <w:p w14:paraId="7377DF28" w14:textId="65F10C9F" w:rsidR="00357B27" w:rsidRPr="00D02F47" w:rsidRDefault="00357B27" w:rsidP="00357B27">
            <w:pPr>
              <w:rPr>
                <w:rFonts w:cstheme="minorHAnsi"/>
                <w:color w:val="000000"/>
                <w:sz w:val="18"/>
                <w:szCs w:val="18"/>
                <w:lang w:val="en-US"/>
              </w:rPr>
            </w:pPr>
            <w:r w:rsidRPr="00D02F47">
              <w:rPr>
                <w:sz w:val="18"/>
                <w:szCs w:val="18"/>
              </w:rPr>
              <w:t>1.116 (1.001, 1.244)</w:t>
            </w:r>
          </w:p>
        </w:tc>
        <w:tc>
          <w:tcPr>
            <w:tcW w:w="0" w:type="auto"/>
          </w:tcPr>
          <w:p w14:paraId="58B903D5" w14:textId="7CD8B846" w:rsidR="00357B27" w:rsidRPr="00DF2317" w:rsidRDefault="00357B27" w:rsidP="00357B27">
            <w:pPr>
              <w:rPr>
                <w:rFonts w:cstheme="minorHAnsi"/>
                <w:color w:val="000000"/>
                <w:sz w:val="18"/>
                <w:szCs w:val="18"/>
                <w:lang w:val="en-US"/>
              </w:rPr>
            </w:pPr>
            <w:r w:rsidRPr="00DF2317">
              <w:rPr>
                <w:sz w:val="18"/>
                <w:szCs w:val="18"/>
              </w:rPr>
              <w:t>0.0488</w:t>
            </w:r>
          </w:p>
        </w:tc>
        <w:tc>
          <w:tcPr>
            <w:tcW w:w="0" w:type="auto"/>
          </w:tcPr>
          <w:p w14:paraId="4CD4D76C" w14:textId="1810C7F2" w:rsidR="00357B27" w:rsidRPr="00357B27" w:rsidRDefault="00357B27" w:rsidP="00357B27">
            <w:pPr>
              <w:rPr>
                <w:rFonts w:cstheme="minorHAnsi"/>
                <w:sz w:val="18"/>
                <w:szCs w:val="18"/>
                <w:lang w:val="en-US"/>
              </w:rPr>
            </w:pPr>
            <w:r w:rsidRPr="00357B27">
              <w:rPr>
                <w:sz w:val="18"/>
                <w:szCs w:val="18"/>
              </w:rPr>
              <w:t>1.025 (0.913, 1.150)</w:t>
            </w:r>
          </w:p>
        </w:tc>
        <w:tc>
          <w:tcPr>
            <w:tcW w:w="0" w:type="auto"/>
          </w:tcPr>
          <w:p w14:paraId="1C592A4C" w14:textId="217A9B67" w:rsidR="00357B27" w:rsidRPr="00DF2317" w:rsidRDefault="00357B27" w:rsidP="00357B27">
            <w:pPr>
              <w:rPr>
                <w:rFonts w:cstheme="minorHAnsi"/>
                <w:color w:val="000000"/>
                <w:sz w:val="18"/>
                <w:szCs w:val="18"/>
                <w:lang w:val="en-US"/>
              </w:rPr>
            </w:pPr>
            <w:r w:rsidRPr="00DF2317">
              <w:rPr>
                <w:sz w:val="18"/>
                <w:szCs w:val="18"/>
              </w:rPr>
              <w:t>0.6794</w:t>
            </w:r>
          </w:p>
        </w:tc>
      </w:tr>
    </w:tbl>
    <w:p w14:paraId="71753BB7" w14:textId="672AA743" w:rsidR="0071323B" w:rsidRDefault="0071323B" w:rsidP="0071323B">
      <w:pPr>
        <w:rPr>
          <w:sz w:val="18"/>
          <w:szCs w:val="18"/>
          <w:lang w:val="en-US"/>
        </w:rPr>
      </w:pPr>
      <w:r w:rsidRPr="006B05CE">
        <w:rPr>
          <w:sz w:val="18"/>
          <w:szCs w:val="18"/>
          <w:lang w:val="en-US"/>
        </w:rPr>
        <w:t xml:space="preserve">Notes: </w:t>
      </w:r>
      <w:r w:rsidR="00EC1C6B" w:rsidRPr="006B05CE">
        <w:rPr>
          <w:sz w:val="18"/>
          <w:szCs w:val="18"/>
          <w:lang w:val="en-US"/>
        </w:rPr>
        <w:t>n</w:t>
      </w:r>
      <w:r w:rsidRPr="006B05CE">
        <w:rPr>
          <w:sz w:val="18"/>
          <w:szCs w:val="18"/>
          <w:lang w:val="en-US"/>
        </w:rPr>
        <w:t xml:space="preserve"> = 1098 for all models. </w:t>
      </w:r>
      <w:proofErr w:type="gramStart"/>
      <w:r>
        <w:rPr>
          <w:sz w:val="18"/>
          <w:szCs w:val="18"/>
          <w:lang w:val="en-US"/>
        </w:rPr>
        <w:t>OR</w:t>
      </w:r>
      <w:proofErr w:type="gramEnd"/>
      <w:r>
        <w:rPr>
          <w:sz w:val="18"/>
          <w:szCs w:val="18"/>
          <w:lang w:val="en-US"/>
        </w:rPr>
        <w:t xml:space="preserve"> (CI) were derived using ordi</w:t>
      </w:r>
      <w:r w:rsidR="004243E8">
        <w:rPr>
          <w:sz w:val="18"/>
          <w:szCs w:val="18"/>
          <w:lang w:val="en-US"/>
        </w:rPr>
        <w:t>nal logistic regression</w:t>
      </w:r>
      <w:r>
        <w:rPr>
          <w:sz w:val="18"/>
          <w:szCs w:val="18"/>
          <w:lang w:val="en-US"/>
        </w:rPr>
        <w:t xml:space="preserve"> and p-values were derived using Wald statistics.</w:t>
      </w:r>
    </w:p>
    <w:p w14:paraId="5D42882D" w14:textId="084FECC8" w:rsidR="00025528" w:rsidRPr="00D0101E" w:rsidRDefault="00025528" w:rsidP="00025528">
      <w:pPr>
        <w:rPr>
          <w:sz w:val="18"/>
          <w:szCs w:val="18"/>
          <w:lang w:val="en-US"/>
        </w:rPr>
      </w:pPr>
      <w:proofErr w:type="spellStart"/>
      <w:proofErr w:type="gramStart"/>
      <w:r w:rsidRPr="00025528">
        <w:rPr>
          <w:i/>
          <w:sz w:val="18"/>
          <w:szCs w:val="18"/>
          <w:vertAlign w:val="superscript"/>
          <w:lang w:val="en-US"/>
        </w:rPr>
        <w:t>a</w:t>
      </w:r>
      <w:proofErr w:type="spellEnd"/>
      <w:proofErr w:type="gramEnd"/>
      <w:r>
        <w:rPr>
          <w:sz w:val="18"/>
          <w:szCs w:val="18"/>
          <w:lang w:val="en-US"/>
        </w:rPr>
        <w:t xml:space="preserve"> An OR &lt;1 suggest a negative association while a OR &gt;1 suggest a positive association. </w:t>
      </w:r>
    </w:p>
    <w:p w14:paraId="3980C8CD" w14:textId="467AB4E9" w:rsidR="0071323B" w:rsidRDefault="00025528" w:rsidP="0071323B">
      <w:pPr>
        <w:rPr>
          <w:sz w:val="18"/>
          <w:szCs w:val="18"/>
          <w:lang w:val="en-US"/>
        </w:rPr>
      </w:pPr>
      <w:r>
        <w:rPr>
          <w:i/>
          <w:sz w:val="18"/>
          <w:szCs w:val="18"/>
          <w:vertAlign w:val="superscript"/>
          <w:lang w:val="en-US"/>
        </w:rPr>
        <w:t>b</w:t>
      </w:r>
      <w:r w:rsidR="0071323B">
        <w:rPr>
          <w:sz w:val="18"/>
          <w:szCs w:val="18"/>
          <w:lang w:val="en-US"/>
        </w:rPr>
        <w:t xml:space="preserve"> All models included age, body mass index (BMI), gender, participant/maternal birth country (BC), maternal and paternal education level (MEL/PEL), snus habits, smoking habits, alcohol consumption, months exclusively breastfed, the habitual food consumption variables eggs/dairy/meats/fruits/vegetables/potatoes/cereals/sweets/pastry as well as all of the individual fish groups. </w:t>
      </w:r>
    </w:p>
    <w:p w14:paraId="6374DFB3" w14:textId="049BD90C" w:rsidR="0071323B" w:rsidRDefault="0071323B" w:rsidP="009F4E07">
      <w:pPr>
        <w:rPr>
          <w:lang w:val="en-US"/>
        </w:rPr>
        <w:sectPr w:rsidR="0071323B" w:rsidSect="0068286C">
          <w:pgSz w:w="16838" w:h="11906" w:orient="landscape" w:code="9"/>
          <w:pgMar w:top="1440" w:right="1440" w:bottom="1440" w:left="1440" w:header="851" w:footer="369" w:gutter="0"/>
          <w:cols w:space="708"/>
          <w:titlePg/>
          <w:docGrid w:linePitch="360"/>
        </w:sectPr>
      </w:pPr>
    </w:p>
    <w:p w14:paraId="1D4360CA" w14:textId="0ADC3AF8" w:rsidR="006151BB" w:rsidRPr="00386192" w:rsidRDefault="006151BB" w:rsidP="006151BB">
      <w:pPr>
        <w:rPr>
          <w:b/>
          <w:lang w:val="en-US"/>
        </w:rPr>
      </w:pPr>
      <w:r w:rsidRPr="00386192">
        <w:rPr>
          <w:b/>
          <w:lang w:val="en-US"/>
        </w:rPr>
        <w:lastRenderedPageBreak/>
        <w:t>References</w:t>
      </w:r>
    </w:p>
    <w:p w14:paraId="76A06545" w14:textId="27078D62" w:rsidR="00D6335D" w:rsidRPr="00020BDC" w:rsidRDefault="006151BB" w:rsidP="00E8525B">
      <w:pPr>
        <w:rPr>
          <w:rStyle w:val="Hyperlnk"/>
        </w:rPr>
      </w:pPr>
      <w:proofErr w:type="spellStart"/>
      <w:r w:rsidRPr="00386192">
        <w:rPr>
          <w:rStyle w:val="hit"/>
          <w:lang w:val="en-US"/>
        </w:rPr>
        <w:t>Gebbink</w:t>
      </w:r>
      <w:proofErr w:type="spellEnd"/>
      <w:r w:rsidRPr="00386192">
        <w:rPr>
          <w:rStyle w:val="hit"/>
          <w:lang w:val="en-US"/>
        </w:rPr>
        <w:t>, W.</w:t>
      </w:r>
      <w:r w:rsidR="00C8072F">
        <w:rPr>
          <w:lang w:val="en-US"/>
        </w:rPr>
        <w:t>, Glynn, A., Berger, U.</w:t>
      </w:r>
      <w:r w:rsidRPr="00386192">
        <w:rPr>
          <w:lang w:val="en-US"/>
        </w:rPr>
        <w:t xml:space="preserve"> </w:t>
      </w:r>
      <w:r w:rsidRPr="00386192">
        <w:rPr>
          <w:rStyle w:val="title-text"/>
          <w:lang w:val="en-US"/>
        </w:rPr>
        <w:t xml:space="preserve">Temporal changes (1997–2012) of </w:t>
      </w:r>
      <w:proofErr w:type="spellStart"/>
      <w:r w:rsidRPr="00386192">
        <w:rPr>
          <w:rStyle w:val="title-text"/>
          <w:lang w:val="en-US"/>
        </w:rPr>
        <w:t>perfluoroalkyl</w:t>
      </w:r>
      <w:proofErr w:type="spellEnd"/>
      <w:r w:rsidRPr="00386192">
        <w:rPr>
          <w:rStyle w:val="title-text"/>
          <w:lang w:val="en-US"/>
        </w:rPr>
        <w:t xml:space="preserve"> acids and selected precursors (including isomers) in Swedish human serum; Environmental Pollution 2015, Volume 199, p. 166-173.</w:t>
      </w:r>
      <w:r w:rsidR="00C31139">
        <w:rPr>
          <w:rStyle w:val="title-text"/>
          <w:lang w:val="en-US"/>
        </w:rPr>
        <w:t xml:space="preserve"> </w:t>
      </w:r>
      <w:hyperlink r:id="rId16" w:history="1">
        <w:r w:rsidR="00C31139" w:rsidRPr="00020BDC">
          <w:rPr>
            <w:rStyle w:val="Hyperlnk"/>
          </w:rPr>
          <w:t>https://doi.org/10.1016/j.envpol.2015.01.024</w:t>
        </w:r>
      </w:hyperlink>
    </w:p>
    <w:p w14:paraId="12C40F76" w14:textId="77777777" w:rsidR="00E8525B" w:rsidRDefault="00E8525B" w:rsidP="00E8525B">
      <w:pPr>
        <w:spacing w:after="0"/>
      </w:pPr>
      <w:r w:rsidRPr="00FD682A">
        <w:t>Nyström, J., Be</w:t>
      </w:r>
      <w:bookmarkStart w:id="8" w:name="_GoBack"/>
      <w:bookmarkEnd w:id="8"/>
      <w:r w:rsidRPr="00FD682A">
        <w:t xml:space="preserve">nskin, J.P., </w:t>
      </w:r>
      <w:r>
        <w:t xml:space="preserve">Plassmann, M., Sandblom, O., Glynn, A., Lampa, E., Gyllenhammar, I., </w:t>
      </w:r>
    </w:p>
    <w:p w14:paraId="0691EDEC" w14:textId="729221CC" w:rsidR="00E8525B" w:rsidRDefault="00AB06C8" w:rsidP="00E8525B">
      <w:pPr>
        <w:spacing w:after="0"/>
        <w:rPr>
          <w:lang w:val="en-US"/>
        </w:rPr>
      </w:pPr>
      <w:proofErr w:type="spellStart"/>
      <w:r>
        <w:rPr>
          <w:lang w:val="en-US"/>
        </w:rPr>
        <w:t>Lignell</w:t>
      </w:r>
      <w:proofErr w:type="spellEnd"/>
      <w:r>
        <w:rPr>
          <w:lang w:val="en-US"/>
        </w:rPr>
        <w:t>, S., Moraeus, L. 2022</w:t>
      </w:r>
      <w:r w:rsidR="00E8525B" w:rsidRPr="00FD682A">
        <w:rPr>
          <w:lang w:val="en-US"/>
        </w:rPr>
        <w:t>. Demographic, life-style and physiological determinants of serum per- and polyfluoroalkyl substance (PFAS) concentrations in a national cross-sectional survey of Swedish adolescents</w:t>
      </w:r>
      <w:r w:rsidR="00E8525B">
        <w:rPr>
          <w:lang w:val="en-US"/>
        </w:rPr>
        <w:t xml:space="preserve">. </w:t>
      </w:r>
      <w:r>
        <w:rPr>
          <w:lang w:val="en-US"/>
        </w:rPr>
        <w:t xml:space="preserve">Environ Res, </w:t>
      </w:r>
      <w:r w:rsidRPr="00AB06C8">
        <w:rPr>
          <w:lang w:val="en-US"/>
        </w:rPr>
        <w:t>112674</w:t>
      </w:r>
      <w:r>
        <w:rPr>
          <w:lang w:val="en-US"/>
        </w:rPr>
        <w:t xml:space="preserve">. </w:t>
      </w:r>
      <w:hyperlink r:id="rId17" w:history="1">
        <w:r w:rsidRPr="00A27F61">
          <w:rPr>
            <w:rStyle w:val="Hyperlnk"/>
            <w:lang w:val="en-US"/>
          </w:rPr>
          <w:t>https://doi.org/10.1016/j.envres.2022.112674</w:t>
        </w:r>
      </w:hyperlink>
    </w:p>
    <w:p w14:paraId="26964688" w14:textId="7B75729F" w:rsidR="00E8525B" w:rsidRPr="00FD682A" w:rsidRDefault="00E8525B" w:rsidP="00AB06C8">
      <w:pPr>
        <w:spacing w:after="0"/>
        <w:rPr>
          <w:lang w:val="en-US"/>
        </w:rPr>
      </w:pPr>
    </w:p>
    <w:p w14:paraId="31E50D5B" w14:textId="77777777" w:rsidR="00146709" w:rsidRDefault="00146709" w:rsidP="006151BB">
      <w:pPr>
        <w:rPr>
          <w:rStyle w:val="Hyperlnk"/>
          <w:lang w:val="en-US"/>
        </w:rPr>
      </w:pPr>
    </w:p>
    <w:p w14:paraId="3B3E1F1F" w14:textId="77777777" w:rsidR="00146709" w:rsidRPr="00386192" w:rsidRDefault="00146709" w:rsidP="006151BB">
      <w:pPr>
        <w:rPr>
          <w:lang w:val="en-US"/>
        </w:rPr>
      </w:pPr>
    </w:p>
    <w:sectPr w:rsidR="00146709" w:rsidRPr="00386192" w:rsidSect="0071323B">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845D1" w14:textId="77777777" w:rsidR="00C3371B" w:rsidRDefault="00C3371B" w:rsidP="00B65B3A">
      <w:pPr>
        <w:spacing w:after="0" w:line="240" w:lineRule="auto"/>
      </w:pPr>
      <w:r>
        <w:separator/>
      </w:r>
    </w:p>
    <w:p w14:paraId="4C5B2E87" w14:textId="77777777" w:rsidR="00C3371B" w:rsidRDefault="00C3371B"/>
  </w:endnote>
  <w:endnote w:type="continuationSeparator" w:id="0">
    <w:p w14:paraId="774D5F89" w14:textId="77777777" w:rsidR="00C3371B" w:rsidRDefault="00C3371B" w:rsidP="00B65B3A">
      <w:pPr>
        <w:spacing w:after="0" w:line="240" w:lineRule="auto"/>
      </w:pPr>
      <w:r>
        <w:continuationSeparator/>
      </w:r>
    </w:p>
    <w:p w14:paraId="6E5704E6" w14:textId="77777777" w:rsidR="00C3371B" w:rsidRDefault="00C33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526152"/>
      <w:docPartObj>
        <w:docPartGallery w:val="Page Numbers (Bottom of Page)"/>
        <w:docPartUnique/>
      </w:docPartObj>
    </w:sdtPr>
    <w:sdtEndPr/>
    <w:sdtContent>
      <w:p w14:paraId="1F90F747" w14:textId="5AB35F4A" w:rsidR="00C3371B" w:rsidRDefault="00C3371B">
        <w:pPr>
          <w:pStyle w:val="Sidfot"/>
          <w:jc w:val="center"/>
        </w:pPr>
        <w:r>
          <w:fldChar w:fldCharType="begin"/>
        </w:r>
        <w:r>
          <w:instrText>PAGE   \* MERGEFORMAT</w:instrText>
        </w:r>
        <w:r>
          <w:fldChar w:fldCharType="separate"/>
        </w:r>
        <w:r w:rsidR="00FD0FFC" w:rsidRPr="00FD0FFC">
          <w:rPr>
            <w:noProof/>
            <w:lang w:val="sv-SE"/>
          </w:rPr>
          <w:t>5</w:t>
        </w:r>
        <w:r>
          <w:fldChar w:fldCharType="end"/>
        </w:r>
      </w:p>
    </w:sdtContent>
  </w:sdt>
  <w:p w14:paraId="176B278D" w14:textId="77777777" w:rsidR="00C3371B" w:rsidRDefault="00C337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805258"/>
      <w:docPartObj>
        <w:docPartGallery w:val="Page Numbers (Bottom of Page)"/>
        <w:docPartUnique/>
      </w:docPartObj>
    </w:sdtPr>
    <w:sdtEndPr/>
    <w:sdtContent>
      <w:p w14:paraId="10A6E8D4" w14:textId="44F5ED0E" w:rsidR="00C3371B" w:rsidRDefault="00C3371B">
        <w:pPr>
          <w:pStyle w:val="Sidfot"/>
          <w:jc w:val="center"/>
        </w:pPr>
        <w:r>
          <w:fldChar w:fldCharType="begin"/>
        </w:r>
        <w:r>
          <w:instrText>PAGE   \* MERGEFORMAT</w:instrText>
        </w:r>
        <w:r>
          <w:fldChar w:fldCharType="separate"/>
        </w:r>
        <w:r w:rsidR="00FD0FFC" w:rsidRPr="00FD0FFC">
          <w:rPr>
            <w:noProof/>
            <w:lang w:val="sv-SE"/>
          </w:rPr>
          <w:t>6</w:t>
        </w:r>
        <w:r>
          <w:fldChar w:fldCharType="end"/>
        </w:r>
      </w:p>
    </w:sdtContent>
  </w:sdt>
  <w:p w14:paraId="6E3EC44F" w14:textId="77777777" w:rsidR="00C3371B" w:rsidRDefault="00C33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9C0CA" w14:textId="77777777" w:rsidR="00C3371B" w:rsidRDefault="00C3371B" w:rsidP="00B65B3A">
      <w:pPr>
        <w:spacing w:after="0" w:line="240" w:lineRule="auto"/>
      </w:pPr>
      <w:r>
        <w:separator/>
      </w:r>
    </w:p>
  </w:footnote>
  <w:footnote w:type="continuationSeparator" w:id="0">
    <w:p w14:paraId="699AB148" w14:textId="77777777" w:rsidR="00C3371B" w:rsidRDefault="00C3371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3E0C" w14:textId="77777777" w:rsidR="00C3371B" w:rsidRDefault="00C3371B" w:rsidP="00B65B3A">
    <w:pPr>
      <w:pStyle w:val="Sidhuvud"/>
      <w:spacing w:before="240" w:after="276"/>
    </w:pPr>
  </w:p>
  <w:p w14:paraId="07184DB2" w14:textId="77777777" w:rsidR="00C3371B" w:rsidRDefault="00C3371B" w:rsidP="00B65B3A">
    <w:pPr>
      <w:spacing w:after="276"/>
    </w:pPr>
  </w:p>
  <w:p w14:paraId="4A695864" w14:textId="77777777" w:rsidR="00C3371B" w:rsidRDefault="00C3371B"/>
  <w:p w14:paraId="4670CD0B" w14:textId="77777777" w:rsidR="00C3371B" w:rsidRDefault="00C3371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4F00" w14:textId="77777777" w:rsidR="00C3371B" w:rsidRPr="00B30794" w:rsidRDefault="00C3371B"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69"/>
    <w:rsid w:val="00002EF2"/>
    <w:rsid w:val="00011F2C"/>
    <w:rsid w:val="00017F5C"/>
    <w:rsid w:val="00020BDC"/>
    <w:rsid w:val="0002287F"/>
    <w:rsid w:val="0002370B"/>
    <w:rsid w:val="00025528"/>
    <w:rsid w:val="0003125C"/>
    <w:rsid w:val="00032C3E"/>
    <w:rsid w:val="00035A24"/>
    <w:rsid w:val="000369E2"/>
    <w:rsid w:val="0005173A"/>
    <w:rsid w:val="00053E90"/>
    <w:rsid w:val="00066D40"/>
    <w:rsid w:val="000671C9"/>
    <w:rsid w:val="00073F8D"/>
    <w:rsid w:val="0009330C"/>
    <w:rsid w:val="000D0FE3"/>
    <w:rsid w:val="000D2417"/>
    <w:rsid w:val="000F5E03"/>
    <w:rsid w:val="00110B94"/>
    <w:rsid w:val="00120F43"/>
    <w:rsid w:val="001231E4"/>
    <w:rsid w:val="00127D72"/>
    <w:rsid w:val="00133D75"/>
    <w:rsid w:val="001406CC"/>
    <w:rsid w:val="001414D6"/>
    <w:rsid w:val="00146709"/>
    <w:rsid w:val="00152C1E"/>
    <w:rsid w:val="00153304"/>
    <w:rsid w:val="001730B4"/>
    <w:rsid w:val="00196B58"/>
    <w:rsid w:val="001A1F63"/>
    <w:rsid w:val="001B155A"/>
    <w:rsid w:val="001B456D"/>
    <w:rsid w:val="001C3335"/>
    <w:rsid w:val="001C36F2"/>
    <w:rsid w:val="001E0C17"/>
    <w:rsid w:val="002079C2"/>
    <w:rsid w:val="002169D8"/>
    <w:rsid w:val="00230DDD"/>
    <w:rsid w:val="00234E72"/>
    <w:rsid w:val="002472F4"/>
    <w:rsid w:val="00254101"/>
    <w:rsid w:val="00257FA5"/>
    <w:rsid w:val="002617D0"/>
    <w:rsid w:val="0026241C"/>
    <w:rsid w:val="0026332A"/>
    <w:rsid w:val="00264CE8"/>
    <w:rsid w:val="00265D48"/>
    <w:rsid w:val="00266BE1"/>
    <w:rsid w:val="00267B58"/>
    <w:rsid w:val="002817AF"/>
    <w:rsid w:val="0028226C"/>
    <w:rsid w:val="00296B0A"/>
    <w:rsid w:val="002B0DBD"/>
    <w:rsid w:val="002C0B26"/>
    <w:rsid w:val="002D5EBF"/>
    <w:rsid w:val="002E6AE3"/>
    <w:rsid w:val="002E734D"/>
    <w:rsid w:val="002E751F"/>
    <w:rsid w:val="002F795A"/>
    <w:rsid w:val="00304427"/>
    <w:rsid w:val="003152C4"/>
    <w:rsid w:val="00316A97"/>
    <w:rsid w:val="00346952"/>
    <w:rsid w:val="0035430F"/>
    <w:rsid w:val="00357B27"/>
    <w:rsid w:val="00367FAC"/>
    <w:rsid w:val="00373994"/>
    <w:rsid w:val="003741CD"/>
    <w:rsid w:val="00384C8B"/>
    <w:rsid w:val="00386192"/>
    <w:rsid w:val="00396DB1"/>
    <w:rsid w:val="003A30C4"/>
    <w:rsid w:val="003B2F68"/>
    <w:rsid w:val="003B38BB"/>
    <w:rsid w:val="003B6261"/>
    <w:rsid w:val="003D53B3"/>
    <w:rsid w:val="003E3793"/>
    <w:rsid w:val="003E5DF0"/>
    <w:rsid w:val="003F0201"/>
    <w:rsid w:val="0040433A"/>
    <w:rsid w:val="00405523"/>
    <w:rsid w:val="00417F51"/>
    <w:rsid w:val="004210DE"/>
    <w:rsid w:val="004227D9"/>
    <w:rsid w:val="004243E8"/>
    <w:rsid w:val="00426CA6"/>
    <w:rsid w:val="004332BF"/>
    <w:rsid w:val="004343E5"/>
    <w:rsid w:val="0043544B"/>
    <w:rsid w:val="00437AF6"/>
    <w:rsid w:val="0045434E"/>
    <w:rsid w:val="004620B0"/>
    <w:rsid w:val="00463513"/>
    <w:rsid w:val="004820A6"/>
    <w:rsid w:val="0049195A"/>
    <w:rsid w:val="004934C7"/>
    <w:rsid w:val="004B6550"/>
    <w:rsid w:val="00505276"/>
    <w:rsid w:val="00521C3B"/>
    <w:rsid w:val="0052484B"/>
    <w:rsid w:val="005267B8"/>
    <w:rsid w:val="00530A9C"/>
    <w:rsid w:val="00546A43"/>
    <w:rsid w:val="00550BAA"/>
    <w:rsid w:val="00574CAE"/>
    <w:rsid w:val="00575869"/>
    <w:rsid w:val="005B433B"/>
    <w:rsid w:val="005B5620"/>
    <w:rsid w:val="005D094B"/>
    <w:rsid w:val="005E417E"/>
    <w:rsid w:val="006049CB"/>
    <w:rsid w:val="0060679E"/>
    <w:rsid w:val="006114A3"/>
    <w:rsid w:val="006151BB"/>
    <w:rsid w:val="00625E5D"/>
    <w:rsid w:val="006323DC"/>
    <w:rsid w:val="00633F86"/>
    <w:rsid w:val="00640335"/>
    <w:rsid w:val="006662C8"/>
    <w:rsid w:val="00676CEA"/>
    <w:rsid w:val="0068286C"/>
    <w:rsid w:val="00691E78"/>
    <w:rsid w:val="00695E24"/>
    <w:rsid w:val="006A1F36"/>
    <w:rsid w:val="006B05CE"/>
    <w:rsid w:val="006C5E84"/>
    <w:rsid w:val="006C7BA1"/>
    <w:rsid w:val="006C7EEC"/>
    <w:rsid w:val="006C7EF6"/>
    <w:rsid w:val="006D6652"/>
    <w:rsid w:val="006E4110"/>
    <w:rsid w:val="006F223F"/>
    <w:rsid w:val="007002D7"/>
    <w:rsid w:val="007030D1"/>
    <w:rsid w:val="00707ACA"/>
    <w:rsid w:val="007121F4"/>
    <w:rsid w:val="0071323B"/>
    <w:rsid w:val="007212EF"/>
    <w:rsid w:val="00727F2A"/>
    <w:rsid w:val="00734613"/>
    <w:rsid w:val="0077745B"/>
    <w:rsid w:val="00780787"/>
    <w:rsid w:val="00783088"/>
    <w:rsid w:val="00796EB5"/>
    <w:rsid w:val="007B14B8"/>
    <w:rsid w:val="007B3573"/>
    <w:rsid w:val="007B563E"/>
    <w:rsid w:val="007C4892"/>
    <w:rsid w:val="007D4D7A"/>
    <w:rsid w:val="007E4639"/>
    <w:rsid w:val="007E47DA"/>
    <w:rsid w:val="007F3F68"/>
    <w:rsid w:val="007F6F9B"/>
    <w:rsid w:val="008014D8"/>
    <w:rsid w:val="008131F6"/>
    <w:rsid w:val="00843EA7"/>
    <w:rsid w:val="0084674F"/>
    <w:rsid w:val="00862510"/>
    <w:rsid w:val="00864EFB"/>
    <w:rsid w:val="0088161B"/>
    <w:rsid w:val="00890B5B"/>
    <w:rsid w:val="0089630F"/>
    <w:rsid w:val="008A0C41"/>
    <w:rsid w:val="008A42F6"/>
    <w:rsid w:val="008A6617"/>
    <w:rsid w:val="008B35B5"/>
    <w:rsid w:val="008C7FA3"/>
    <w:rsid w:val="008D2475"/>
    <w:rsid w:val="008E2971"/>
    <w:rsid w:val="008E2C57"/>
    <w:rsid w:val="008E724E"/>
    <w:rsid w:val="008F24D9"/>
    <w:rsid w:val="009109E8"/>
    <w:rsid w:val="00926CEF"/>
    <w:rsid w:val="009662BC"/>
    <w:rsid w:val="009722D4"/>
    <w:rsid w:val="009910CD"/>
    <w:rsid w:val="009C255C"/>
    <w:rsid w:val="009C2F85"/>
    <w:rsid w:val="009D51B0"/>
    <w:rsid w:val="009F4E07"/>
    <w:rsid w:val="00A01E7E"/>
    <w:rsid w:val="00A07925"/>
    <w:rsid w:val="00A22A18"/>
    <w:rsid w:val="00A23F35"/>
    <w:rsid w:val="00A3722B"/>
    <w:rsid w:val="00A43864"/>
    <w:rsid w:val="00A45BD7"/>
    <w:rsid w:val="00A4792D"/>
    <w:rsid w:val="00A47A74"/>
    <w:rsid w:val="00A5327D"/>
    <w:rsid w:val="00A66AE7"/>
    <w:rsid w:val="00A73167"/>
    <w:rsid w:val="00A82303"/>
    <w:rsid w:val="00A85775"/>
    <w:rsid w:val="00A8595D"/>
    <w:rsid w:val="00A95A75"/>
    <w:rsid w:val="00AA1907"/>
    <w:rsid w:val="00AA4475"/>
    <w:rsid w:val="00AA5A49"/>
    <w:rsid w:val="00AA651D"/>
    <w:rsid w:val="00AB06C8"/>
    <w:rsid w:val="00AC0BC2"/>
    <w:rsid w:val="00AC0F46"/>
    <w:rsid w:val="00AC7781"/>
    <w:rsid w:val="00AD1A0A"/>
    <w:rsid w:val="00AF5948"/>
    <w:rsid w:val="00B009F9"/>
    <w:rsid w:val="00B263D1"/>
    <w:rsid w:val="00B30794"/>
    <w:rsid w:val="00B54D19"/>
    <w:rsid w:val="00B65B3A"/>
    <w:rsid w:val="00BA0E41"/>
    <w:rsid w:val="00BA0FB9"/>
    <w:rsid w:val="00BC7990"/>
    <w:rsid w:val="00BD197A"/>
    <w:rsid w:val="00BD281F"/>
    <w:rsid w:val="00BE3483"/>
    <w:rsid w:val="00BE4153"/>
    <w:rsid w:val="00BE42A5"/>
    <w:rsid w:val="00BF1046"/>
    <w:rsid w:val="00BF1F42"/>
    <w:rsid w:val="00BF5EBE"/>
    <w:rsid w:val="00C03D47"/>
    <w:rsid w:val="00C07176"/>
    <w:rsid w:val="00C26923"/>
    <w:rsid w:val="00C31139"/>
    <w:rsid w:val="00C32E09"/>
    <w:rsid w:val="00C3371B"/>
    <w:rsid w:val="00C45E8B"/>
    <w:rsid w:val="00C56D4E"/>
    <w:rsid w:val="00C61B5F"/>
    <w:rsid w:val="00C62AB9"/>
    <w:rsid w:val="00C63569"/>
    <w:rsid w:val="00C6415B"/>
    <w:rsid w:val="00C676FF"/>
    <w:rsid w:val="00C8072F"/>
    <w:rsid w:val="00C84384"/>
    <w:rsid w:val="00C85C2C"/>
    <w:rsid w:val="00C87604"/>
    <w:rsid w:val="00C95889"/>
    <w:rsid w:val="00CA4E63"/>
    <w:rsid w:val="00CA6DFA"/>
    <w:rsid w:val="00CB523B"/>
    <w:rsid w:val="00CB57EA"/>
    <w:rsid w:val="00CB77F6"/>
    <w:rsid w:val="00CC31D7"/>
    <w:rsid w:val="00CD410A"/>
    <w:rsid w:val="00CE329B"/>
    <w:rsid w:val="00CE6610"/>
    <w:rsid w:val="00D00E93"/>
    <w:rsid w:val="00D0101E"/>
    <w:rsid w:val="00D02F47"/>
    <w:rsid w:val="00D036B5"/>
    <w:rsid w:val="00D05206"/>
    <w:rsid w:val="00D1475D"/>
    <w:rsid w:val="00D3589B"/>
    <w:rsid w:val="00D47A92"/>
    <w:rsid w:val="00D52B28"/>
    <w:rsid w:val="00D6335D"/>
    <w:rsid w:val="00D63518"/>
    <w:rsid w:val="00D65A45"/>
    <w:rsid w:val="00D76BCE"/>
    <w:rsid w:val="00D8142D"/>
    <w:rsid w:val="00D83999"/>
    <w:rsid w:val="00D977E5"/>
    <w:rsid w:val="00DB02E7"/>
    <w:rsid w:val="00DB2AB6"/>
    <w:rsid w:val="00DB3710"/>
    <w:rsid w:val="00DB7E7E"/>
    <w:rsid w:val="00DC260E"/>
    <w:rsid w:val="00DD59D8"/>
    <w:rsid w:val="00DE6973"/>
    <w:rsid w:val="00DF14CB"/>
    <w:rsid w:val="00DF2317"/>
    <w:rsid w:val="00E00700"/>
    <w:rsid w:val="00E01AE2"/>
    <w:rsid w:val="00E032A9"/>
    <w:rsid w:val="00E11BD3"/>
    <w:rsid w:val="00E17891"/>
    <w:rsid w:val="00E26CD5"/>
    <w:rsid w:val="00E32A53"/>
    <w:rsid w:val="00E343BB"/>
    <w:rsid w:val="00E5258F"/>
    <w:rsid w:val="00E65024"/>
    <w:rsid w:val="00E8525B"/>
    <w:rsid w:val="00EB34D5"/>
    <w:rsid w:val="00EC1C6B"/>
    <w:rsid w:val="00EC7A5D"/>
    <w:rsid w:val="00ED12D6"/>
    <w:rsid w:val="00ED6276"/>
    <w:rsid w:val="00EE0B68"/>
    <w:rsid w:val="00F05B25"/>
    <w:rsid w:val="00F171CE"/>
    <w:rsid w:val="00F21D18"/>
    <w:rsid w:val="00F240C5"/>
    <w:rsid w:val="00F25342"/>
    <w:rsid w:val="00F2654F"/>
    <w:rsid w:val="00F30752"/>
    <w:rsid w:val="00F363F9"/>
    <w:rsid w:val="00F36535"/>
    <w:rsid w:val="00F370B7"/>
    <w:rsid w:val="00F37432"/>
    <w:rsid w:val="00F54113"/>
    <w:rsid w:val="00F616DB"/>
    <w:rsid w:val="00F74F50"/>
    <w:rsid w:val="00F96F2A"/>
    <w:rsid w:val="00F97A72"/>
    <w:rsid w:val="00F97B62"/>
    <w:rsid w:val="00FA3D85"/>
    <w:rsid w:val="00FA6754"/>
    <w:rsid w:val="00FA6FED"/>
    <w:rsid w:val="00FC2EDC"/>
    <w:rsid w:val="00FD0A11"/>
    <w:rsid w:val="00FD0FFC"/>
    <w:rsid w:val="00FD1911"/>
    <w:rsid w:val="00FF3C9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2A36718"/>
  <w15:chartTrackingRefBased/>
  <w15:docId w15:val="{28186B2C-7427-4C0A-AE1F-1ECEC94D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FC"/>
    <w:rPr>
      <w:rFonts w:asciiTheme="minorHAnsi" w:hAnsiTheme="minorHAnsi"/>
    </w:rPr>
  </w:style>
  <w:style w:type="paragraph" w:styleId="Rubrik1">
    <w:name w:val="heading 1"/>
    <w:basedOn w:val="Normal"/>
    <w:next w:val="Normal"/>
    <w:link w:val="Rubrik1Char"/>
    <w:uiPriority w:val="9"/>
    <w:qFormat/>
    <w:rsid w:val="00FD0FFC"/>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FD0FFC"/>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D0FFC"/>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FD0FFC"/>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rsid w:val="00FD0FF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D0FFC"/>
  </w:style>
  <w:style w:type="character" w:customStyle="1" w:styleId="Rubrik1Char">
    <w:name w:val="Rubrik 1 Char"/>
    <w:basedOn w:val="Standardstycketeckensnitt"/>
    <w:link w:val="Rubrik1"/>
    <w:uiPriority w:val="9"/>
    <w:rsid w:val="00FD0FFC"/>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FD0FFC"/>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D0FFC"/>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FD0FFC"/>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FD0FFC"/>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FD0FFC"/>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FD0FFC"/>
    <w:rPr>
      <w:rFonts w:asciiTheme="majorHAnsi" w:hAnsiTheme="majorHAnsi"/>
      <w:sz w:val="14"/>
    </w:rPr>
  </w:style>
  <w:style w:type="paragraph" w:styleId="Sidfot">
    <w:name w:val="footer"/>
    <w:basedOn w:val="Sidhuvud"/>
    <w:link w:val="SidfotChar"/>
    <w:uiPriority w:val="99"/>
    <w:rsid w:val="00FD0FFC"/>
    <w:pPr>
      <w:tabs>
        <w:tab w:val="clear" w:pos="3686"/>
        <w:tab w:val="left" w:pos="4111"/>
      </w:tabs>
    </w:pPr>
    <w:rPr>
      <w:lang w:val="en-GB"/>
    </w:rPr>
  </w:style>
  <w:style w:type="character" w:customStyle="1" w:styleId="SidfotChar">
    <w:name w:val="Sidfot Char"/>
    <w:basedOn w:val="Standardstycketeckensnitt"/>
    <w:link w:val="Sidfot"/>
    <w:uiPriority w:val="99"/>
    <w:rsid w:val="00FD0FFC"/>
    <w:rPr>
      <w:rFonts w:asciiTheme="majorHAnsi" w:hAnsiTheme="majorHAnsi"/>
      <w:sz w:val="14"/>
      <w:lang w:val="en-GB"/>
    </w:rPr>
  </w:style>
  <w:style w:type="character" w:styleId="Platshllartext">
    <w:name w:val="Placeholder Text"/>
    <w:basedOn w:val="Standardstycketeckensnitt"/>
    <w:uiPriority w:val="99"/>
    <w:semiHidden/>
    <w:rsid w:val="00FD0FFC"/>
    <w:rPr>
      <w:color w:val="808080"/>
    </w:rPr>
  </w:style>
  <w:style w:type="paragraph" w:styleId="Ballongtext">
    <w:name w:val="Balloon Text"/>
    <w:basedOn w:val="Normal"/>
    <w:link w:val="BallongtextChar"/>
    <w:uiPriority w:val="99"/>
    <w:semiHidden/>
    <w:unhideWhenUsed/>
    <w:rsid w:val="00FD0F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0FFC"/>
    <w:rPr>
      <w:rFonts w:ascii="Tahoma" w:hAnsi="Tahoma" w:cs="Tahoma"/>
      <w:sz w:val="16"/>
      <w:szCs w:val="16"/>
    </w:rPr>
  </w:style>
  <w:style w:type="table" w:styleId="Tabellrutnt">
    <w:name w:val="Table Grid"/>
    <w:basedOn w:val="Normaltabell"/>
    <w:uiPriority w:val="59"/>
    <w:rsid w:val="00FD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FD0FFC"/>
    <w:pPr>
      <w:tabs>
        <w:tab w:val="clear" w:pos="9072"/>
        <w:tab w:val="right" w:pos="8789"/>
      </w:tabs>
    </w:pPr>
  </w:style>
  <w:style w:type="character" w:styleId="Hyperlnk">
    <w:name w:val="Hyperlink"/>
    <w:basedOn w:val="Standardstycketeckensnitt"/>
    <w:uiPriority w:val="99"/>
    <w:qFormat/>
    <w:rsid w:val="00FD0FFC"/>
    <w:rPr>
      <w:color w:val="0000FF"/>
      <w:u w:val="single"/>
    </w:rPr>
  </w:style>
  <w:style w:type="paragraph" w:styleId="Innehllsfrteckningsrubrik">
    <w:name w:val="TOC Heading"/>
    <w:basedOn w:val="Rubrik1"/>
    <w:next w:val="Normal"/>
    <w:uiPriority w:val="39"/>
    <w:semiHidden/>
    <w:rsid w:val="00FD0FFC"/>
    <w:pPr>
      <w:pageBreakBefore/>
      <w:suppressAutoHyphens w:val="0"/>
      <w:outlineLvl w:val="9"/>
    </w:pPr>
    <w:rPr>
      <w:lang w:val="en-US" w:eastAsia="ja-JP"/>
    </w:rPr>
  </w:style>
  <w:style w:type="paragraph" w:styleId="Citat">
    <w:name w:val="Quote"/>
    <w:basedOn w:val="Normal"/>
    <w:link w:val="CitatChar"/>
    <w:uiPriority w:val="10"/>
    <w:qFormat/>
    <w:rsid w:val="00FD0FFC"/>
    <w:pPr>
      <w:spacing w:after="220"/>
      <w:ind w:left="357"/>
    </w:pPr>
    <w:rPr>
      <w:iCs/>
      <w:color w:val="000000" w:themeColor="text1"/>
      <w:sz w:val="20"/>
    </w:rPr>
  </w:style>
  <w:style w:type="character" w:customStyle="1" w:styleId="CitatChar">
    <w:name w:val="Citat Char"/>
    <w:basedOn w:val="Standardstycketeckensnitt"/>
    <w:link w:val="Citat"/>
    <w:uiPriority w:val="10"/>
    <w:rsid w:val="00FD0FFC"/>
    <w:rPr>
      <w:rFonts w:asciiTheme="minorHAnsi" w:hAnsiTheme="minorHAnsi"/>
      <w:iCs/>
      <w:color w:val="000000" w:themeColor="text1"/>
      <w:sz w:val="20"/>
    </w:rPr>
  </w:style>
  <w:style w:type="paragraph" w:styleId="Innehll1">
    <w:name w:val="toc 1"/>
    <w:basedOn w:val="Normal"/>
    <w:next w:val="Normal"/>
    <w:uiPriority w:val="39"/>
    <w:semiHidden/>
    <w:rsid w:val="00FD0FFC"/>
    <w:pPr>
      <w:spacing w:beforeLines="100" w:before="100" w:after="0"/>
    </w:pPr>
  </w:style>
  <w:style w:type="paragraph" w:styleId="Innehll2">
    <w:name w:val="toc 2"/>
    <w:basedOn w:val="Normal"/>
    <w:next w:val="Normal"/>
    <w:uiPriority w:val="99"/>
    <w:semiHidden/>
    <w:rsid w:val="00FD0FFC"/>
    <w:pPr>
      <w:spacing w:after="0"/>
      <w:ind w:left="276"/>
    </w:pPr>
  </w:style>
  <w:style w:type="paragraph" w:styleId="Innehll3">
    <w:name w:val="toc 3"/>
    <w:basedOn w:val="Normal"/>
    <w:next w:val="Normal"/>
    <w:uiPriority w:val="99"/>
    <w:semiHidden/>
    <w:rsid w:val="00FD0FFC"/>
    <w:pPr>
      <w:spacing w:after="0"/>
      <w:ind w:left="552"/>
    </w:pPr>
  </w:style>
  <w:style w:type="character" w:styleId="Betoning">
    <w:name w:val="Emphasis"/>
    <w:basedOn w:val="Standardstycketeckensnitt"/>
    <w:uiPriority w:val="1"/>
    <w:rsid w:val="00FD0FFC"/>
    <w:rPr>
      <w:i/>
      <w:iCs/>
    </w:rPr>
  </w:style>
  <w:style w:type="paragraph" w:styleId="Innehll4">
    <w:name w:val="toc 4"/>
    <w:basedOn w:val="Normal"/>
    <w:next w:val="Normal"/>
    <w:uiPriority w:val="99"/>
    <w:semiHidden/>
    <w:rsid w:val="00FD0FFC"/>
    <w:pPr>
      <w:spacing w:after="100"/>
      <w:ind w:left="660"/>
    </w:pPr>
  </w:style>
  <w:style w:type="paragraph" w:styleId="Innehll5">
    <w:name w:val="toc 5"/>
    <w:basedOn w:val="Normal"/>
    <w:next w:val="Normal"/>
    <w:uiPriority w:val="99"/>
    <w:semiHidden/>
    <w:rsid w:val="00FD0FFC"/>
    <w:pPr>
      <w:spacing w:after="100"/>
      <w:ind w:left="880"/>
    </w:pPr>
  </w:style>
  <w:style w:type="paragraph" w:styleId="Innehll6">
    <w:name w:val="toc 6"/>
    <w:basedOn w:val="Normal"/>
    <w:next w:val="Normal"/>
    <w:uiPriority w:val="99"/>
    <w:semiHidden/>
    <w:rsid w:val="00FD0FFC"/>
    <w:pPr>
      <w:spacing w:after="100"/>
      <w:ind w:left="1100"/>
    </w:pPr>
  </w:style>
  <w:style w:type="paragraph" w:styleId="Innehll7">
    <w:name w:val="toc 7"/>
    <w:basedOn w:val="Normal"/>
    <w:next w:val="Normal"/>
    <w:uiPriority w:val="99"/>
    <w:semiHidden/>
    <w:rsid w:val="00FD0FFC"/>
    <w:pPr>
      <w:spacing w:after="100"/>
      <w:ind w:left="1320"/>
    </w:pPr>
  </w:style>
  <w:style w:type="paragraph" w:styleId="Innehll8">
    <w:name w:val="toc 8"/>
    <w:basedOn w:val="Normal"/>
    <w:next w:val="Normal"/>
    <w:uiPriority w:val="99"/>
    <w:semiHidden/>
    <w:rsid w:val="00FD0FFC"/>
    <w:pPr>
      <w:spacing w:after="100"/>
      <w:ind w:left="1540"/>
    </w:pPr>
  </w:style>
  <w:style w:type="paragraph" w:styleId="Innehll9">
    <w:name w:val="toc 9"/>
    <w:basedOn w:val="Normal"/>
    <w:next w:val="Normal"/>
    <w:uiPriority w:val="99"/>
    <w:semiHidden/>
    <w:rsid w:val="00FD0FFC"/>
    <w:pPr>
      <w:spacing w:after="100"/>
      <w:ind w:left="1760"/>
    </w:pPr>
  </w:style>
  <w:style w:type="table" w:customStyle="1" w:styleId="Trelinjerstabell">
    <w:name w:val="Trelinjerstabell"/>
    <w:basedOn w:val="Normaltabell"/>
    <w:uiPriority w:val="99"/>
    <w:rsid w:val="00FD0FFC"/>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FD0FF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FD0FFC"/>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FD0FFC"/>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FD0FFC"/>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FD0FFC"/>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FD0FFC"/>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FD0FFC"/>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FD0F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FD0FFC"/>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FD0FFC"/>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FD0FFC"/>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FD0FFC"/>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FD0FFC"/>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FD0FFC"/>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FD0FFC"/>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FD0FFC"/>
    <w:pPr>
      <w:ind w:right="4111"/>
    </w:pPr>
  </w:style>
  <w:style w:type="character" w:styleId="Stark">
    <w:name w:val="Strong"/>
    <w:basedOn w:val="Standardstycketeckensnitt"/>
    <w:uiPriority w:val="1"/>
    <w:rsid w:val="00FD0FFC"/>
    <w:rPr>
      <w:b/>
      <w:bCs/>
    </w:rPr>
  </w:style>
  <w:style w:type="table" w:customStyle="1" w:styleId="Sidfottabell">
    <w:name w:val="Sidfot tabell"/>
    <w:basedOn w:val="Normaltabell"/>
    <w:uiPriority w:val="99"/>
    <w:rsid w:val="00FD0FFC"/>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FD0FF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D0FFC"/>
    <w:rPr>
      <w:rFonts w:asciiTheme="minorHAnsi" w:hAnsiTheme="minorHAnsi"/>
      <w:sz w:val="20"/>
      <w:szCs w:val="20"/>
    </w:rPr>
  </w:style>
  <w:style w:type="character" w:styleId="Fotnotsreferens">
    <w:name w:val="footnote reference"/>
    <w:basedOn w:val="Standardstycketeckensnitt"/>
    <w:uiPriority w:val="99"/>
    <w:semiHidden/>
    <w:unhideWhenUsed/>
    <w:rsid w:val="00FD0FFC"/>
    <w:rPr>
      <w:vertAlign w:val="superscript"/>
    </w:rPr>
  </w:style>
  <w:style w:type="character" w:customStyle="1" w:styleId="Rubrik4Char">
    <w:name w:val="Rubrik 4 Char"/>
    <w:basedOn w:val="Standardstycketeckensnitt"/>
    <w:link w:val="Rubrik4"/>
    <w:uiPriority w:val="9"/>
    <w:rsid w:val="00FD0FFC"/>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FD0FFC"/>
    <w:rPr>
      <w:rFonts w:asciiTheme="majorHAnsi" w:hAnsiTheme="majorHAnsi"/>
      <w:color w:val="auto"/>
      <w:sz w:val="14"/>
    </w:rPr>
  </w:style>
  <w:style w:type="character" w:customStyle="1" w:styleId="Sidfotmallarna">
    <w:name w:val="Sidfot mallarna"/>
    <w:basedOn w:val="Standardstycketeckensnitt"/>
    <w:uiPriority w:val="1"/>
    <w:rsid w:val="00FD0FFC"/>
    <w:rPr>
      <w:rFonts w:asciiTheme="majorHAnsi" w:hAnsiTheme="majorHAnsi"/>
      <w:sz w:val="14"/>
    </w:rPr>
  </w:style>
  <w:style w:type="character" w:customStyle="1" w:styleId="Sidfotmallarnagr">
    <w:name w:val="Sidfot mallarna grå"/>
    <w:basedOn w:val="Standardstycketeckensnitt"/>
    <w:uiPriority w:val="1"/>
    <w:rsid w:val="00FD0FFC"/>
    <w:rPr>
      <w:color w:val="7F7F7F" w:themeColor="text1" w:themeTint="80"/>
    </w:rPr>
  </w:style>
  <w:style w:type="paragraph" w:customStyle="1" w:styleId="TillfalligText">
    <w:name w:val="TillfalligText"/>
    <w:basedOn w:val="Normal"/>
    <w:link w:val="TillfalligTextChar"/>
    <w:rsid w:val="00FD0FFC"/>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FD0FFC"/>
    <w:rPr>
      <w:rFonts w:asciiTheme="minorHAnsi" w:hAnsiTheme="minorHAnsi" w:cstheme="minorHAnsi"/>
      <w:bdr w:val="single" w:sz="4" w:space="0" w:color="auto"/>
    </w:rPr>
  </w:style>
  <w:style w:type="paragraph" w:styleId="Punktlista">
    <w:name w:val="List Bullet"/>
    <w:basedOn w:val="Normal"/>
    <w:uiPriority w:val="99"/>
    <w:qFormat/>
    <w:rsid w:val="00FD0FFC"/>
    <w:pPr>
      <w:numPr>
        <w:numId w:val="4"/>
      </w:numPr>
      <w:contextualSpacing/>
    </w:pPr>
  </w:style>
  <w:style w:type="paragraph" w:styleId="Numreradlista">
    <w:name w:val="List Number"/>
    <w:basedOn w:val="Normal"/>
    <w:uiPriority w:val="99"/>
    <w:qFormat/>
    <w:rsid w:val="00FD0FFC"/>
    <w:pPr>
      <w:numPr>
        <w:numId w:val="3"/>
      </w:numPr>
      <w:contextualSpacing/>
    </w:pPr>
  </w:style>
  <w:style w:type="paragraph" w:styleId="Ingetavstnd">
    <w:name w:val="No Spacing"/>
    <w:uiPriority w:val="1"/>
    <w:qFormat/>
    <w:rsid w:val="00C63569"/>
    <w:pPr>
      <w:spacing w:after="0" w:line="240" w:lineRule="auto"/>
    </w:pPr>
    <w:rPr>
      <w:rFonts w:asciiTheme="minorHAnsi" w:hAnsiTheme="minorHAnsi"/>
    </w:rPr>
  </w:style>
  <w:style w:type="table" w:styleId="Oformateradtabell1">
    <w:name w:val="Plain Table 1"/>
    <w:basedOn w:val="Normaltabell"/>
    <w:uiPriority w:val="41"/>
    <w:rsid w:val="00C63569"/>
    <w:pPr>
      <w:spacing w:after="0" w:line="240" w:lineRule="auto"/>
      <w:ind w:firstLine="360"/>
    </w:pPr>
    <w:rPr>
      <w:rFonts w:asciiTheme="minorHAnsi" w:eastAsiaTheme="minorEastAsia" w:hAnsiTheme="minorHAns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krivning">
    <w:name w:val="caption"/>
    <w:basedOn w:val="Normal"/>
    <w:next w:val="Normal"/>
    <w:uiPriority w:val="35"/>
    <w:unhideWhenUsed/>
    <w:qFormat/>
    <w:rsid w:val="00C63569"/>
    <w:pPr>
      <w:spacing w:line="240" w:lineRule="auto"/>
    </w:pPr>
    <w:rPr>
      <w:i/>
      <w:iCs/>
      <w:color w:val="000000" w:themeColor="text2"/>
      <w:sz w:val="18"/>
      <w:szCs w:val="18"/>
    </w:rPr>
  </w:style>
  <w:style w:type="table" w:customStyle="1" w:styleId="Tabellrutnt1">
    <w:name w:val="Tabellrutnät1"/>
    <w:basedOn w:val="Normaltabell"/>
    <w:next w:val="Tabellrutnt"/>
    <w:uiPriority w:val="59"/>
    <w:rsid w:val="00C6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C635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sreferens">
    <w:name w:val="annotation reference"/>
    <w:basedOn w:val="Standardstycketeckensnitt"/>
    <w:uiPriority w:val="99"/>
    <w:semiHidden/>
    <w:unhideWhenUsed/>
    <w:rsid w:val="00C63569"/>
    <w:rPr>
      <w:sz w:val="16"/>
      <w:szCs w:val="16"/>
    </w:rPr>
  </w:style>
  <w:style w:type="paragraph" w:styleId="Kommentarer">
    <w:name w:val="annotation text"/>
    <w:basedOn w:val="Normal"/>
    <w:link w:val="KommentarerChar"/>
    <w:uiPriority w:val="99"/>
    <w:unhideWhenUsed/>
    <w:rsid w:val="00C63569"/>
    <w:pPr>
      <w:spacing w:line="240" w:lineRule="auto"/>
    </w:pPr>
    <w:rPr>
      <w:sz w:val="20"/>
      <w:szCs w:val="20"/>
    </w:rPr>
  </w:style>
  <w:style w:type="character" w:customStyle="1" w:styleId="KommentarerChar">
    <w:name w:val="Kommentarer Char"/>
    <w:basedOn w:val="Standardstycketeckensnitt"/>
    <w:link w:val="Kommentarer"/>
    <w:uiPriority w:val="99"/>
    <w:rsid w:val="00C63569"/>
    <w:rPr>
      <w:rFonts w:asciiTheme="minorHAnsi" w:hAnsiTheme="minorHAnsi"/>
      <w:sz w:val="20"/>
      <w:szCs w:val="20"/>
    </w:rPr>
  </w:style>
  <w:style w:type="paragraph" w:styleId="HTML-frformaterad">
    <w:name w:val="HTML Preformatted"/>
    <w:basedOn w:val="Normal"/>
    <w:link w:val="HTML-frformateradChar"/>
    <w:uiPriority w:val="99"/>
    <w:unhideWhenUsed/>
    <w:rsid w:val="00C63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C63569"/>
    <w:rPr>
      <w:rFonts w:ascii="Courier New" w:eastAsia="Times New Roman" w:hAnsi="Courier New" w:cs="Courier New"/>
      <w:sz w:val="20"/>
      <w:szCs w:val="20"/>
      <w:lang w:eastAsia="sv-SE"/>
    </w:rPr>
  </w:style>
  <w:style w:type="character" w:customStyle="1" w:styleId="gd15mcfceub">
    <w:name w:val="gd15mcfceub"/>
    <w:basedOn w:val="Standardstycketeckensnitt"/>
    <w:rsid w:val="00C63569"/>
  </w:style>
  <w:style w:type="paragraph" w:styleId="Figurfrteckning">
    <w:name w:val="table of figures"/>
    <w:basedOn w:val="Normal"/>
    <w:next w:val="Normal"/>
    <w:uiPriority w:val="99"/>
    <w:unhideWhenUsed/>
    <w:rsid w:val="00C63569"/>
    <w:pPr>
      <w:spacing w:after="0"/>
    </w:pPr>
    <w:rPr>
      <w:rFonts w:cstheme="minorHAnsi"/>
      <w:i/>
      <w:iCs/>
      <w:sz w:val="20"/>
      <w:szCs w:val="20"/>
    </w:rPr>
  </w:style>
  <w:style w:type="character" w:customStyle="1" w:styleId="hit">
    <w:name w:val="hit"/>
    <w:basedOn w:val="Standardstycketeckensnitt"/>
    <w:rsid w:val="006151BB"/>
  </w:style>
  <w:style w:type="character" w:customStyle="1" w:styleId="title-text">
    <w:name w:val="title-text"/>
    <w:basedOn w:val="Standardstycketeckensnitt"/>
    <w:rsid w:val="006151BB"/>
  </w:style>
  <w:style w:type="paragraph" w:styleId="Brdtext">
    <w:name w:val="Body Text"/>
    <w:aliases w:val="Brödtext - F"/>
    <w:basedOn w:val="Normal"/>
    <w:link w:val="BrdtextChar"/>
    <w:qFormat/>
    <w:rsid w:val="0068286C"/>
    <w:pPr>
      <w:spacing w:before="60" w:line="300" w:lineRule="atLeast"/>
    </w:pPr>
    <w:rPr>
      <w:rFonts w:ascii="Times New Roman" w:hAnsi="Times New Roman"/>
      <w:color w:val="000000" w:themeColor="text1"/>
    </w:rPr>
  </w:style>
  <w:style w:type="character" w:customStyle="1" w:styleId="BrdtextChar">
    <w:name w:val="Brödtext Char"/>
    <w:aliases w:val="Brödtext - F Char"/>
    <w:basedOn w:val="Standardstycketeckensnitt"/>
    <w:link w:val="Brdtext"/>
    <w:rsid w:val="0068286C"/>
    <w:rPr>
      <w:rFonts w:ascii="Times New Roman" w:hAnsi="Times New Roman"/>
      <w:color w:val="000000" w:themeColor="text1"/>
    </w:rPr>
  </w:style>
  <w:style w:type="paragraph" w:styleId="Kommentarsmne">
    <w:name w:val="annotation subject"/>
    <w:basedOn w:val="Kommentarer"/>
    <w:next w:val="Kommentarer"/>
    <w:link w:val="KommentarsmneChar"/>
    <w:uiPriority w:val="99"/>
    <w:semiHidden/>
    <w:unhideWhenUsed/>
    <w:rsid w:val="00F37432"/>
    <w:rPr>
      <w:b/>
      <w:bCs/>
    </w:rPr>
  </w:style>
  <w:style w:type="character" w:customStyle="1" w:styleId="KommentarsmneChar">
    <w:name w:val="Kommentarsämne Char"/>
    <w:basedOn w:val="KommentarerChar"/>
    <w:link w:val="Kommentarsmne"/>
    <w:uiPriority w:val="99"/>
    <w:semiHidden/>
    <w:rsid w:val="00F37432"/>
    <w:rPr>
      <w:rFonts w:asciiTheme="minorHAnsi" w:hAnsiTheme="minorHAnsi"/>
      <w:b/>
      <w:bCs/>
      <w:sz w:val="20"/>
      <w:szCs w:val="20"/>
    </w:rPr>
  </w:style>
  <w:style w:type="character" w:styleId="Radnummer">
    <w:name w:val="line number"/>
    <w:basedOn w:val="Standardstycketeckensnitt"/>
    <w:uiPriority w:val="99"/>
    <w:semiHidden/>
    <w:unhideWhenUsed/>
    <w:rsid w:val="001C36F2"/>
  </w:style>
  <w:style w:type="paragraph" w:styleId="Oformateradtext">
    <w:name w:val="Plain Text"/>
    <w:basedOn w:val="Normal"/>
    <w:link w:val="OformateradtextChar"/>
    <w:uiPriority w:val="99"/>
    <w:semiHidden/>
    <w:unhideWhenUsed/>
    <w:rsid w:val="00304427"/>
    <w:pPr>
      <w:spacing w:after="0" w:line="240" w:lineRule="auto"/>
    </w:pPr>
    <w:rPr>
      <w:rFonts w:ascii="Arial" w:hAnsi="Arial"/>
      <w:szCs w:val="21"/>
      <w:lang w:eastAsia="sv-SE"/>
    </w:rPr>
  </w:style>
  <w:style w:type="character" w:customStyle="1" w:styleId="OformateradtextChar">
    <w:name w:val="Oformaterad text Char"/>
    <w:basedOn w:val="Standardstycketeckensnitt"/>
    <w:link w:val="Oformateradtext"/>
    <w:uiPriority w:val="99"/>
    <w:semiHidden/>
    <w:rsid w:val="00304427"/>
    <w:rPr>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16/j.envres.2022.112674" TargetMode="External"/><Relationship Id="rId2" Type="http://schemas.openxmlformats.org/officeDocument/2006/relationships/customXml" Target="../customXml/item2.xml"/><Relationship Id="rId16" Type="http://schemas.openxmlformats.org/officeDocument/2006/relationships/hyperlink" Target="https://doi.org/10.1016/j.envpol.2015.01.0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9EFD00F-352A-4ACF-AFCE-EFD211B5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2013</Words>
  <Characters>10675</Characters>
  <Application>Microsoft Office Word</Application>
  <DocSecurity>0</DocSecurity>
  <Lines>88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Nyström</dc:creator>
  <cp:keywords/>
  <dc:description/>
  <cp:lastModifiedBy>Jennifer Nyström</cp:lastModifiedBy>
  <cp:revision>8</cp:revision>
  <cp:lastPrinted>2012-03-26T17:07:00Z</cp:lastPrinted>
  <dcterms:created xsi:type="dcterms:W3CDTF">2022-02-08T07:33:00Z</dcterms:created>
  <dcterms:modified xsi:type="dcterms:W3CDTF">2022-03-11T11:02:00Z</dcterms:modified>
</cp:coreProperties>
</file>